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4F" w:rsidRDefault="002D484F" w:rsidP="008E7E2F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4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Администратор\Pictures\2020-04-26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4-26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4F" w:rsidRDefault="0035304F" w:rsidP="00435E9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304F" w:rsidRDefault="0035304F" w:rsidP="00435E9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4F" w:rsidRDefault="002D484F" w:rsidP="00435E9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9A" w:rsidRPr="008E7E2F" w:rsidRDefault="00435E9A" w:rsidP="00435E9A">
      <w:pPr>
        <w:spacing w:before="180" w:after="180" w:line="240" w:lineRule="auto"/>
        <w:ind w:hanging="426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35E9A" w:rsidRPr="008E7E2F" w:rsidRDefault="00435E9A" w:rsidP="00435E9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7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2156"/>
      </w:tblGrid>
      <w:tr w:rsidR="00414350" w:rsidRPr="00435E9A" w:rsidTr="00D909B0">
        <w:trPr>
          <w:trHeight w:val="3864"/>
        </w:trPr>
        <w:tc>
          <w:tcPr>
            <w:tcW w:w="6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50" w:rsidRPr="00385555" w:rsidRDefault="00414350" w:rsidP="00D909B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5A5044"/>
                <w:sz w:val="20"/>
                <w:szCs w:val="20"/>
                <w:lang w:eastAsia="ru-RU"/>
              </w:rPr>
            </w:pPr>
            <w:r w:rsidRPr="00385555">
              <w:rPr>
                <w:rFonts w:ascii="Times New Roman" w:eastAsia="Times New Roman" w:hAnsi="Times New Roman"/>
                <w:color w:val="5A5044"/>
                <w:sz w:val="28"/>
                <w:szCs w:val="28"/>
                <w:lang w:eastAsia="ru-RU"/>
              </w:rPr>
              <w:t>Паспорт программы</w:t>
            </w:r>
          </w:p>
          <w:p w:rsidR="00414350" w:rsidRPr="00385555" w:rsidRDefault="00414350" w:rsidP="00D909B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5A5044"/>
                <w:sz w:val="20"/>
                <w:szCs w:val="20"/>
                <w:lang w:eastAsia="ru-RU"/>
              </w:rPr>
            </w:pPr>
            <w:r w:rsidRPr="003855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разработки Программы.</w:t>
            </w:r>
          </w:p>
          <w:p w:rsidR="00414350" w:rsidRPr="00385555" w:rsidRDefault="00414350" w:rsidP="00D909B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5A5044"/>
                <w:sz w:val="20"/>
                <w:szCs w:val="20"/>
                <w:lang w:eastAsia="ru-RU"/>
              </w:rPr>
            </w:pPr>
            <w:r w:rsidRPr="003855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Характеристика проблем, на решение которых направлена Программа.</w:t>
            </w:r>
          </w:p>
          <w:p w:rsidR="009F165A" w:rsidRPr="009F165A" w:rsidRDefault="009F165A" w:rsidP="00D909B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5A50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Карта приоритетов для программы улучшений                                                         </w:t>
            </w:r>
          </w:p>
          <w:p w:rsidR="00414350" w:rsidRPr="00385555" w:rsidRDefault="009F165A" w:rsidP="00D909B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5A50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мероприятий</w:t>
            </w:r>
          </w:p>
          <w:p w:rsidR="00414350" w:rsidRPr="009F165A" w:rsidRDefault="009F165A" w:rsidP="009F165A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5A5044"/>
                <w:sz w:val="20"/>
                <w:szCs w:val="20"/>
                <w:lang w:eastAsia="ru-RU"/>
              </w:rPr>
            </w:pPr>
            <w:r w:rsidRPr="003855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Критический уровень показателей качества ( из карты оценки состояния образовательной системы</w:t>
            </w:r>
          </w:p>
          <w:p w:rsidR="009F165A" w:rsidRPr="00385555" w:rsidRDefault="009F165A" w:rsidP="009F165A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5A50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оценки реализации программы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50" w:rsidRPr="00435E9A" w:rsidRDefault="00414350" w:rsidP="00D9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3</w:t>
            </w:r>
          </w:p>
          <w:p w:rsidR="00414350" w:rsidRPr="00435E9A" w:rsidRDefault="00414350" w:rsidP="00D9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5</w:t>
            </w:r>
          </w:p>
          <w:p w:rsidR="00414350" w:rsidRDefault="00414350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350" w:rsidRPr="00435E9A" w:rsidRDefault="00414350" w:rsidP="00D9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14350" w:rsidRDefault="009F165A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1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350" w:rsidRDefault="009F165A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9F165A" w:rsidRDefault="00414350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414350" w:rsidRPr="00435E9A" w:rsidRDefault="009F165A" w:rsidP="00D9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14350" w:rsidRDefault="009F165A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9F165A" w:rsidRPr="00435E9A" w:rsidRDefault="009F165A" w:rsidP="00D9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4350" w:rsidRPr="00414350" w:rsidRDefault="00414350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3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="009F16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  <w:p w:rsidR="00D909B0" w:rsidRDefault="00414350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14350" w:rsidRDefault="00414350" w:rsidP="00D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</w:p>
          <w:p w:rsidR="00414350" w:rsidRPr="00435E9A" w:rsidRDefault="00D909B0" w:rsidP="009F165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9F165A" w:rsidRPr="009F165A" w:rsidRDefault="009F165A" w:rsidP="009F165A">
      <w:pPr>
        <w:spacing w:after="0" w:line="240" w:lineRule="auto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</w:p>
    <w:p w:rsidR="00435E9A" w:rsidRPr="00414350" w:rsidRDefault="00435E9A" w:rsidP="00435E9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E9A" w:rsidRDefault="00435E9A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35E9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61A" w:rsidRDefault="0000061A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55" w:rsidRDefault="00385555" w:rsidP="00435E9A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E9A" w:rsidRPr="00435E9A" w:rsidRDefault="00435E9A" w:rsidP="00435E9A">
      <w:pPr>
        <w:spacing w:before="180" w:after="180" w:line="240" w:lineRule="auto"/>
        <w:ind w:hanging="426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35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987"/>
      </w:tblGrid>
      <w:tr w:rsidR="00435E9A" w:rsidRPr="00435E9A" w:rsidTr="0041106A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F47C96" w:rsidP="00F47C96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перехода в эффективный режим работы: шаги к успеху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разработки</w:t>
            </w:r>
          </w:p>
          <w:p w:rsidR="00435E9A" w:rsidRPr="00435E9A" w:rsidRDefault="00435E9A" w:rsidP="00435E9A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6A" w:rsidRDefault="0041106A" w:rsidP="0041106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29 декабря 2012 года № 273 –ФЗ «Об образовании в Российской Федерации»;</w:t>
            </w:r>
          </w:p>
          <w:p w:rsidR="0041106A" w:rsidRPr="0041106A" w:rsidRDefault="0041106A" w:rsidP="0041106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образования» на 2018-2025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106A" w:rsidRPr="0041106A" w:rsidRDefault="0041106A" w:rsidP="0041106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Проект «Образование»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106A" w:rsidRDefault="0041106A" w:rsidP="0041106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«Развитие образования в Хаба</w:t>
            </w:r>
            <w:r w:rsidRPr="0041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ровском крае» (пост.Правительства Хабаровского края от 5 июня 2012г.№177-пр.)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E9A" w:rsidRPr="00435E9A" w:rsidRDefault="0041106A" w:rsidP="0041106A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-Распоряжение Министерства образования и науки Хабаровского края от 28.02.2020 «О деятельности ФСП по реализации мероприятия по повышению качества образования в школах с низкими результатами обучения и школах, функционирующих в сложных социальных условиях путем реализации региональных проектов и распространения их результатов в 2020 году»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Ключевая идея Программы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1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школ</w:t>
            </w:r>
            <w:r w:rsidR="0041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в эффективный режим работы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Совет школы, педагогический коллектив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04F" w:rsidRDefault="00435E9A" w:rsidP="0041106A">
            <w:pPr>
              <w:spacing w:after="180" w:line="2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0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1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1106A" w:rsidRPr="00411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</w:t>
            </w:r>
          </w:p>
          <w:p w:rsidR="00255E35" w:rsidRPr="0041106A" w:rsidRDefault="00255E35" w:rsidP="0041106A">
            <w:pPr>
              <w:spacing w:after="180" w:line="2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55E35" w:rsidRPr="00255E35" w:rsidRDefault="00255E35" w:rsidP="00255E3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внедрить в практику эффективные стратегии для управления педагогическим коллективом.</w:t>
            </w:r>
          </w:p>
          <w:p w:rsidR="00255E35" w:rsidRPr="00255E35" w:rsidRDefault="00255E35" w:rsidP="00255E3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мотивацию обучающихся для повышения предметных и метапредметных результатов обучения.</w:t>
            </w:r>
          </w:p>
          <w:p w:rsidR="00255E35" w:rsidRPr="00255E35" w:rsidRDefault="00255E35" w:rsidP="00255E3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деятельность методической службы школы для повышения профессионального роста педагогов.</w:t>
            </w:r>
          </w:p>
          <w:p w:rsidR="00435E9A" w:rsidRPr="00435E9A" w:rsidRDefault="00255E35" w:rsidP="00255E35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модель общественно-активной школы для вовлечения всех участников образовательного процесса в эффективный режим работы.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25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(</w:t>
            </w:r>
            <w:r w:rsidR="00353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август 20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 – аналитико-диагностический (входной мониторинг).</w:t>
            </w:r>
          </w:p>
          <w:p w:rsidR="00435E9A" w:rsidRPr="00435E9A" w:rsidRDefault="00435E9A" w:rsidP="0025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(сентябрь 20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май 202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 – деятельностный.</w:t>
            </w:r>
          </w:p>
          <w:p w:rsidR="00435E9A" w:rsidRPr="00435E9A" w:rsidRDefault="00435E9A" w:rsidP="0025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этап (сентябрь-декабрь 202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 – этап промежуточного контроля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усиления результативности принимаемых управленческих решений.</w:t>
            </w:r>
          </w:p>
          <w:p w:rsidR="00435E9A" w:rsidRPr="00435E9A" w:rsidRDefault="00435E9A" w:rsidP="0025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завершающий этап (январь-июнь 202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года).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F47C96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образовательных отношений</w:t>
            </w:r>
          </w:p>
        </w:tc>
      </w:tr>
      <w:tr w:rsidR="008E7E2F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2F" w:rsidRPr="00435E9A" w:rsidRDefault="008E7E2F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59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2F" w:rsidRPr="00435E9A" w:rsidRDefault="008E7E2F" w:rsidP="0025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уровня обученности обучающихся, качест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знаний, результатов ОГЭ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учебны</w:t>
            </w:r>
            <w:r w:rsidR="0049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внеучебны</w:t>
            </w:r>
            <w:r w:rsidR="0049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</w:t>
            </w:r>
            <w:r w:rsidR="0049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  <w:p w:rsidR="008E7E2F" w:rsidRPr="00435E9A" w:rsidRDefault="008E7E2F" w:rsidP="0025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системы поддержки профессионального роста педагога.</w:t>
            </w:r>
          </w:p>
          <w:p w:rsidR="008E7E2F" w:rsidRPr="00435E9A" w:rsidRDefault="008E7E2F" w:rsidP="0025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3.Повышение </w:t>
            </w:r>
            <w:r w:rsidR="0049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профессионально-личностных компетентности учителей.</w:t>
            </w:r>
          </w:p>
          <w:p w:rsidR="008E7E2F" w:rsidRPr="00435E9A" w:rsidRDefault="008E7E2F" w:rsidP="0025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Повышение уровня удовлетворенности результатами образовательной деятельности у </w:t>
            </w:r>
            <w:r w:rsidR="0049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образовательных отношений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7E2F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2F" w:rsidRPr="00435E9A" w:rsidRDefault="008E7E2F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2F" w:rsidRPr="00435E9A" w:rsidRDefault="008E7E2F" w:rsidP="0025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 источники финансирования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25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  средств: Муниципального бюджета (за счет текущего финансирования в рамках муниципального проекта)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лица, контакты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91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  <w:r w:rsidR="0049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выполнения программы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  <w:tr w:rsidR="00435E9A" w:rsidRPr="00435E9A" w:rsidTr="0041106A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3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ожидаемых результатов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9A" w:rsidRPr="00435E9A" w:rsidRDefault="00435E9A" w:rsidP="0049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качества образования: 100% успеваемость, 100% выполнения ВП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повышение результатов ГИА в баллах.</w:t>
            </w:r>
          </w:p>
          <w:p w:rsidR="00435E9A" w:rsidRPr="00435E9A" w:rsidRDefault="00435E9A" w:rsidP="0049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2.Рост результативности выполнения диагностических работ на 10 %.</w:t>
            </w:r>
          </w:p>
          <w:p w:rsidR="00435E9A" w:rsidRPr="00435E9A" w:rsidRDefault="00435E9A" w:rsidP="0049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3.Повышение среднего балла промежуточной аттестации обучающихся по русскому языку и математике до</w:t>
            </w:r>
            <w:r w:rsidR="008E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3,4. </w:t>
            </w:r>
            <w:r w:rsidR="0049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5E9A" w:rsidRPr="00435E9A" w:rsidRDefault="00435E9A" w:rsidP="0049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4.Разработана внутренняя система оценки качества образования.</w:t>
            </w:r>
          </w:p>
        </w:tc>
      </w:tr>
    </w:tbl>
    <w:p w:rsidR="00ED61C6" w:rsidRDefault="00ED61C6" w:rsidP="00ED61C6">
      <w:p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b/>
          <w:bCs/>
          <w:color w:val="5A5044"/>
          <w:sz w:val="28"/>
          <w:szCs w:val="28"/>
          <w:lang w:eastAsia="ru-RU"/>
        </w:rPr>
      </w:pPr>
    </w:p>
    <w:p w:rsidR="00ED61C6" w:rsidRDefault="00ED61C6" w:rsidP="00ED61C6">
      <w:p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b/>
          <w:bCs/>
          <w:color w:val="5A5044"/>
          <w:sz w:val="28"/>
          <w:szCs w:val="28"/>
          <w:lang w:eastAsia="ru-RU"/>
        </w:rPr>
      </w:pPr>
    </w:p>
    <w:p w:rsidR="00435E9A" w:rsidRPr="00491B8B" w:rsidRDefault="00435E9A" w:rsidP="00ED61C6">
      <w:p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2.Основания разработки Программы или Актуальность программы</w:t>
      </w:r>
    </w:p>
    <w:p w:rsidR="000503E9" w:rsidRDefault="000503E9" w:rsidP="00491B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МБОУ ООШ № 16 (далее - Школа) является общеобразовательной организацией</w:t>
      </w:r>
      <w:r w:rsidRPr="006D41AF">
        <w:rPr>
          <w:rFonts w:ascii="Times New Roman" w:hAnsi="Times New Roman"/>
          <w:bCs/>
          <w:color w:val="000000"/>
          <w:sz w:val="28"/>
          <w:szCs w:val="28"/>
        </w:rPr>
        <w:t>, расположенн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6D41AF">
        <w:rPr>
          <w:rFonts w:ascii="Times New Roman" w:hAnsi="Times New Roman"/>
          <w:bCs/>
          <w:color w:val="000000"/>
          <w:sz w:val="28"/>
          <w:szCs w:val="28"/>
        </w:rPr>
        <w:t xml:space="preserve"> в сельской </w:t>
      </w:r>
      <w:r>
        <w:rPr>
          <w:rFonts w:ascii="Times New Roman" w:hAnsi="Times New Roman"/>
          <w:bCs/>
          <w:color w:val="000000"/>
          <w:sz w:val="28"/>
          <w:szCs w:val="28"/>
        </w:rPr>
        <w:t>местности. В школе обучаются дети закрепленные за данным учреждение  проживающие в с. Аланап.</w:t>
      </w:r>
      <w:r w:rsidRPr="006D41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Школа реализует основные общеобразовательные программы  - образовательные программы  начального общего и основного общего образования. </w:t>
      </w:r>
    </w:p>
    <w:p w:rsidR="000503E9" w:rsidRDefault="000503E9" w:rsidP="00491B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Школа работает в сложных социальных условиях, отражающихся на уровне качества освоения учащимися основных общеобразовательных программ.</w:t>
      </w:r>
    </w:p>
    <w:p w:rsidR="000503E9" w:rsidRPr="001648BF" w:rsidRDefault="000503E9" w:rsidP="00D909B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48BF">
        <w:rPr>
          <w:rFonts w:ascii="Times New Roman" w:hAnsi="Times New Roman"/>
          <w:bCs/>
          <w:color w:val="000000"/>
          <w:sz w:val="28"/>
          <w:szCs w:val="28"/>
        </w:rPr>
        <w:t>Социально-экономическая ситуация</w:t>
      </w:r>
      <w:r w:rsidR="001648B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0503E9" w:rsidRDefault="000503E9" w:rsidP="00491B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41AF">
        <w:rPr>
          <w:rFonts w:ascii="Times New Roman" w:hAnsi="Times New Roman"/>
          <w:bCs/>
          <w:color w:val="000000"/>
          <w:sz w:val="28"/>
          <w:szCs w:val="28"/>
        </w:rPr>
        <w:t xml:space="preserve">На протяжении последних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15 лет </w:t>
      </w:r>
      <w:r w:rsidRPr="006D41AF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о-экономическая</w:t>
      </w:r>
      <w:r w:rsidRPr="006D41AF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я на территории, закрепленной за школой, остается сложной</w:t>
      </w:r>
      <w:r w:rsidRPr="006D41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Закрытие основных поселко</w:t>
      </w:r>
      <w:r w:rsidR="001648BF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образующих предприятий (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 xml:space="preserve">совхоза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в 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>начал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 xml:space="preserve"> 90-х гг.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молокопункт) привело к росту доли безработного населения. 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>Связь с культурными центрами (</w:t>
      </w:r>
      <w:r>
        <w:rPr>
          <w:rFonts w:ascii="Times New Roman" w:hAnsi="Times New Roman"/>
          <w:bCs/>
          <w:color w:val="000000"/>
          <w:sz w:val="28"/>
          <w:szCs w:val="28"/>
        </w:rPr>
        <w:t>Культурно досуговый центр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 xml:space="preserve"> и сельск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 xml:space="preserve">) не позволяет обеспечить в достаточной степени удовлетворение интеллектуальных, эстетических, спортивных потребностей учащихся школы. </w:t>
      </w:r>
    </w:p>
    <w:p w:rsidR="000503E9" w:rsidRPr="001648BF" w:rsidRDefault="000503E9" w:rsidP="00D909B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48BF">
        <w:rPr>
          <w:rFonts w:ascii="Times New Roman" w:hAnsi="Times New Roman"/>
          <w:bCs/>
          <w:color w:val="000000"/>
          <w:sz w:val="28"/>
          <w:szCs w:val="28"/>
        </w:rPr>
        <w:t>Социально-демографическая ситуация</w:t>
      </w:r>
    </w:p>
    <w:p w:rsidR="000503E9" w:rsidRDefault="000503E9" w:rsidP="00491B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Сложная </w:t>
      </w:r>
      <w:r w:rsidRPr="006D41AF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о-экономическая</w:t>
      </w:r>
      <w:r w:rsidRPr="006D41AF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 xml:space="preserve">я на территории школы влияет на социальный состав семей обучающихся. В среднем три четверти всех семей – 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>малообеспеченны</w:t>
      </w:r>
      <w:r>
        <w:rPr>
          <w:rFonts w:ascii="Times New Roman" w:hAnsi="Times New Roman"/>
          <w:bCs/>
          <w:color w:val="000000"/>
          <w:sz w:val="28"/>
          <w:szCs w:val="28"/>
        </w:rPr>
        <w:t>е, около одной пятой – семьи, оказавшиеся в сложной жизненной ситуации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>. Родители заняты материальным обеспечением семей и, в большинстве своем, пассивно относ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ятся к вопросам обучения детей. </w:t>
      </w:r>
    </w:p>
    <w:p w:rsidR="000503E9" w:rsidRPr="005C6925" w:rsidRDefault="000503E9" w:rsidP="000503E9">
      <w:pPr>
        <w:spacing w:after="0" w:line="36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B138B2">
        <w:rPr>
          <w:rFonts w:ascii="Times New Roman" w:hAnsi="Times New Roman"/>
          <w:b/>
          <w:bCs/>
          <w:color w:val="000000"/>
          <w:sz w:val="28"/>
          <w:szCs w:val="28"/>
        </w:rPr>
        <w:t>Социальный состав семей обучающихся</w:t>
      </w:r>
      <w:r w:rsidR="001648B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tbl>
      <w:tblPr>
        <w:tblW w:w="515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764"/>
        <w:gridCol w:w="1535"/>
        <w:gridCol w:w="781"/>
        <w:gridCol w:w="1535"/>
        <w:gridCol w:w="781"/>
        <w:gridCol w:w="1535"/>
        <w:gridCol w:w="735"/>
      </w:tblGrid>
      <w:tr w:rsidR="000503E9" w:rsidRPr="005C6925" w:rsidTr="0041106A">
        <w:trPr>
          <w:trHeight w:val="435"/>
        </w:trPr>
        <w:tc>
          <w:tcPr>
            <w:tcW w:w="1515" w:type="pct"/>
            <w:gridSpan w:val="2"/>
            <w:vMerge w:val="restart"/>
          </w:tcPr>
          <w:p w:rsidR="000503E9" w:rsidRPr="007B1423" w:rsidRDefault="000503E9" w:rsidP="0041106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00" w:type="pct"/>
            <w:gridSpan w:val="2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0503E9" w:rsidRPr="005C6925" w:rsidTr="0041106A">
        <w:trPr>
          <w:trHeight w:val="465"/>
        </w:trPr>
        <w:tc>
          <w:tcPr>
            <w:tcW w:w="1515" w:type="pct"/>
            <w:gridSpan w:val="2"/>
            <w:vMerge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семей 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Доля 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семей 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Доля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семей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доля</w:t>
            </w:r>
          </w:p>
        </w:tc>
      </w:tr>
      <w:tr w:rsidR="000503E9" w:rsidRPr="005C6925" w:rsidTr="0041106A">
        <w:tc>
          <w:tcPr>
            <w:tcW w:w="642" w:type="pct"/>
            <w:vMerge w:val="restart"/>
            <w:vAlign w:val="center"/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Состав семьи</w:t>
            </w:r>
          </w:p>
        </w:tc>
        <w:tc>
          <w:tcPr>
            <w:tcW w:w="873" w:type="pct"/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Полные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45%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45%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50%</w:t>
            </w:r>
          </w:p>
        </w:tc>
      </w:tr>
      <w:tr w:rsidR="000503E9" w:rsidRPr="005C6925" w:rsidTr="0041106A">
        <w:tc>
          <w:tcPr>
            <w:tcW w:w="642" w:type="pct"/>
            <w:vMerge/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3" w:type="pct"/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Неполные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55%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55%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50%</w:t>
            </w:r>
          </w:p>
        </w:tc>
      </w:tr>
      <w:tr w:rsidR="000503E9" w:rsidRPr="005C6925" w:rsidTr="0041106A">
        <w:tc>
          <w:tcPr>
            <w:tcW w:w="642" w:type="pct"/>
            <w:vMerge/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3" w:type="pct"/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Многодетные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9%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503E9" w:rsidRPr="005C6925" w:rsidTr="0041106A">
        <w:trPr>
          <w:trHeight w:val="420"/>
        </w:trPr>
        <w:tc>
          <w:tcPr>
            <w:tcW w:w="1515" w:type="pct"/>
            <w:gridSpan w:val="2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Малообеспеченные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45%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45%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</w:tcPr>
          <w:p w:rsidR="000503E9" w:rsidRPr="007B1423" w:rsidRDefault="00617C20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50%</w:t>
            </w:r>
          </w:p>
        </w:tc>
      </w:tr>
      <w:tr w:rsidR="000503E9" w:rsidRPr="005C6925" w:rsidTr="0041106A">
        <w:trPr>
          <w:trHeight w:val="210"/>
        </w:trPr>
        <w:tc>
          <w:tcPr>
            <w:tcW w:w="1515" w:type="pct"/>
            <w:gridSpan w:val="2"/>
            <w:tcBorders>
              <w:top w:val="single" w:sz="4" w:space="0" w:color="auto"/>
            </w:tcBorders>
          </w:tcPr>
          <w:p w:rsidR="000503E9" w:rsidRPr="007B1423" w:rsidRDefault="000503E9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Опекунские семьи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0503E9" w:rsidRPr="007B1423" w:rsidRDefault="000503E9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503E9" w:rsidRPr="007B1423" w:rsidRDefault="000503E9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18%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0503E9" w:rsidRPr="007B1423" w:rsidRDefault="000503E9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503E9" w:rsidRPr="007B1423" w:rsidRDefault="000503E9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18%</w:t>
            </w:r>
          </w:p>
        </w:tc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</w:tcPr>
          <w:p w:rsidR="000503E9" w:rsidRPr="007B1423" w:rsidRDefault="000503E9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</w:tcPr>
          <w:p w:rsidR="000503E9" w:rsidRPr="007B1423" w:rsidRDefault="000503E9" w:rsidP="004110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18%</w:t>
            </w:r>
          </w:p>
        </w:tc>
      </w:tr>
      <w:tr w:rsidR="000503E9" w:rsidRPr="005C6925" w:rsidTr="0041106A">
        <w:tc>
          <w:tcPr>
            <w:tcW w:w="1515" w:type="pct"/>
            <w:gridSpan w:val="2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В сложной жизненной ситуации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9%</w:t>
            </w:r>
          </w:p>
        </w:tc>
        <w:tc>
          <w:tcPr>
            <w:tcW w:w="759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4" w:type="pct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9%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9%</w:t>
            </w:r>
          </w:p>
        </w:tc>
      </w:tr>
      <w:tr w:rsidR="000503E9" w:rsidRPr="005C6925" w:rsidTr="0041106A">
        <w:tc>
          <w:tcPr>
            <w:tcW w:w="1515" w:type="pct"/>
            <w:gridSpan w:val="2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Всего семей</w:t>
            </w:r>
          </w:p>
        </w:tc>
        <w:tc>
          <w:tcPr>
            <w:tcW w:w="1142" w:type="pct"/>
            <w:gridSpan w:val="2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42" w:type="pct"/>
            <w:gridSpan w:val="2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00" w:type="pct"/>
            <w:gridSpan w:val="2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0503E9" w:rsidRDefault="000503E9" w:rsidP="000503E9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</w:p>
    <w:p w:rsidR="000503E9" w:rsidRDefault="000503E9" w:rsidP="00491B8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   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 xml:space="preserve">Родители не имеют достаточного образования для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оказания </w:t>
      </w:r>
      <w:r w:rsidRPr="005B53E4">
        <w:rPr>
          <w:rFonts w:ascii="Times New Roman" w:hAnsi="Times New Roman"/>
          <w:bCs/>
          <w:color w:val="000000"/>
          <w:sz w:val="28"/>
          <w:szCs w:val="28"/>
        </w:rPr>
        <w:t>помощи своим детям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образовательной деятельности: преобладающая доля родителей имеет среднее и неполное среднее образование.</w:t>
      </w:r>
    </w:p>
    <w:p w:rsidR="000503E9" w:rsidRPr="007B1423" w:rsidRDefault="000503E9" w:rsidP="000503E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423">
        <w:rPr>
          <w:rFonts w:ascii="Times New Roman" w:hAnsi="Times New Roman"/>
          <w:b/>
          <w:bCs/>
          <w:sz w:val="28"/>
          <w:szCs w:val="28"/>
        </w:rPr>
        <w:t>Образовательный уровень родителей семей обучающихся</w:t>
      </w:r>
      <w:r w:rsidR="001648BF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926"/>
        <w:gridCol w:w="1560"/>
        <w:gridCol w:w="782"/>
        <w:gridCol w:w="1560"/>
        <w:gridCol w:w="780"/>
        <w:gridCol w:w="1558"/>
        <w:gridCol w:w="911"/>
      </w:tblGrid>
      <w:tr w:rsidR="000503E9" w:rsidRPr="007B1423" w:rsidTr="0041106A">
        <w:trPr>
          <w:trHeight w:val="435"/>
        </w:trPr>
        <w:tc>
          <w:tcPr>
            <w:tcW w:w="1168" w:type="pct"/>
            <w:gridSpan w:val="2"/>
            <w:vMerge w:val="restart"/>
          </w:tcPr>
          <w:p w:rsidR="000503E9" w:rsidRPr="007B1423" w:rsidRDefault="000503E9" w:rsidP="0041106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Образование родителей</w:t>
            </w:r>
          </w:p>
        </w:tc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54" w:type="pct"/>
            <w:gridSpan w:val="2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2019г.</w:t>
            </w:r>
          </w:p>
        </w:tc>
      </w:tr>
      <w:tr w:rsidR="000503E9" w:rsidRPr="007B1423" w:rsidTr="0041106A">
        <w:trPr>
          <w:trHeight w:val="465"/>
        </w:trPr>
        <w:tc>
          <w:tcPr>
            <w:tcW w:w="1168" w:type="pct"/>
            <w:gridSpan w:val="2"/>
            <w:vMerge/>
            <w:tcBorders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Количество родителей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Доля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Количество родителей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Доля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доля</w:t>
            </w:r>
          </w:p>
        </w:tc>
      </w:tr>
      <w:tr w:rsidR="000503E9" w:rsidRPr="007B1423" w:rsidTr="0041106A"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0503E9" w:rsidRPr="007B1423" w:rsidRDefault="000503E9" w:rsidP="004110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836" w:type="pct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36" w:type="pct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0503E9" w:rsidRPr="007B1423" w:rsidTr="0041106A">
        <w:tc>
          <w:tcPr>
            <w:tcW w:w="136" w:type="pct"/>
            <w:tcBorders>
              <w:top w:val="single" w:sz="4" w:space="0" w:color="auto"/>
              <w:right w:val="nil"/>
            </w:tcBorders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left w:val="nil"/>
            </w:tcBorders>
          </w:tcPr>
          <w:p w:rsidR="000503E9" w:rsidRPr="007B1423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реднее и неполное среднее</w:t>
            </w:r>
          </w:p>
        </w:tc>
        <w:tc>
          <w:tcPr>
            <w:tcW w:w="836" w:type="pct"/>
          </w:tcPr>
          <w:p w:rsidR="000503E9" w:rsidRPr="007B1423" w:rsidRDefault="00617C20" w:rsidP="00617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19" w:type="pct"/>
          </w:tcPr>
          <w:p w:rsidR="000503E9" w:rsidRPr="007B1423" w:rsidRDefault="000503E9" w:rsidP="00617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617C2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36" w:type="pct"/>
          </w:tcPr>
          <w:p w:rsidR="000503E9" w:rsidRPr="007B1423" w:rsidRDefault="00617C20" w:rsidP="00617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18" w:type="pct"/>
          </w:tcPr>
          <w:p w:rsidR="000503E9" w:rsidRPr="007B1423" w:rsidRDefault="000503E9" w:rsidP="00617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617C2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7B142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0503E9" w:rsidRPr="007B1423" w:rsidTr="0041106A">
        <w:tc>
          <w:tcPr>
            <w:tcW w:w="1168" w:type="pct"/>
            <w:gridSpan w:val="2"/>
          </w:tcPr>
          <w:p w:rsidR="000503E9" w:rsidRPr="007B1423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255" w:type="pct"/>
            <w:gridSpan w:val="2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родителей</w:t>
            </w:r>
          </w:p>
        </w:tc>
        <w:tc>
          <w:tcPr>
            <w:tcW w:w="1254" w:type="pct"/>
            <w:gridSpan w:val="2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родителя</w:t>
            </w:r>
          </w:p>
        </w:tc>
        <w:tc>
          <w:tcPr>
            <w:tcW w:w="1323" w:type="pct"/>
            <w:gridSpan w:val="2"/>
          </w:tcPr>
          <w:p w:rsidR="000503E9" w:rsidRPr="007B1423" w:rsidRDefault="00617C20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0503E9" w:rsidRPr="007B1423">
              <w:rPr>
                <w:rFonts w:ascii="Times New Roman" w:hAnsi="Times New Roman"/>
                <w:bCs/>
                <w:sz w:val="28"/>
                <w:szCs w:val="28"/>
              </w:rPr>
              <w:t xml:space="preserve"> родителей</w:t>
            </w:r>
          </w:p>
        </w:tc>
      </w:tr>
    </w:tbl>
    <w:p w:rsidR="000503E9" w:rsidRPr="007B1423" w:rsidRDefault="000503E9" w:rsidP="000503E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503E9" w:rsidRPr="001648BF" w:rsidRDefault="000503E9" w:rsidP="00D909B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48BF">
        <w:rPr>
          <w:rFonts w:ascii="Times New Roman" w:hAnsi="Times New Roman"/>
          <w:bCs/>
          <w:color w:val="000000"/>
          <w:sz w:val="28"/>
          <w:szCs w:val="28"/>
        </w:rPr>
        <w:t>Коллектив учащихся и результаты обучения</w:t>
      </w:r>
    </w:p>
    <w:p w:rsidR="000503E9" w:rsidRDefault="000503E9" w:rsidP="00491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настоящее время школа относится к категории мало</w:t>
      </w:r>
      <w:r w:rsidR="00617C20">
        <w:rPr>
          <w:rFonts w:ascii="Times New Roman" w:hAnsi="Times New Roman"/>
          <w:bCs/>
          <w:color w:val="000000"/>
          <w:sz w:val="28"/>
          <w:szCs w:val="28"/>
        </w:rPr>
        <w:t>комплектных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41AF">
        <w:rPr>
          <w:rFonts w:ascii="Times New Roman" w:hAnsi="Times New Roman"/>
          <w:bCs/>
          <w:color w:val="000000"/>
          <w:sz w:val="28"/>
          <w:szCs w:val="28"/>
        </w:rPr>
        <w:t>школ, расположенн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6D41AF">
        <w:rPr>
          <w:rFonts w:ascii="Times New Roman" w:hAnsi="Times New Roman"/>
          <w:bCs/>
          <w:color w:val="000000"/>
          <w:sz w:val="28"/>
          <w:szCs w:val="28"/>
        </w:rPr>
        <w:t xml:space="preserve"> в сельской местности.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41AF">
        <w:rPr>
          <w:rFonts w:ascii="Times New Roman" w:hAnsi="Times New Roman"/>
          <w:sz w:val="28"/>
          <w:szCs w:val="28"/>
        </w:rPr>
        <w:t xml:space="preserve">Численность учащихся </w:t>
      </w:r>
      <w:r>
        <w:rPr>
          <w:rFonts w:ascii="Times New Roman" w:hAnsi="Times New Roman"/>
          <w:sz w:val="28"/>
          <w:szCs w:val="28"/>
        </w:rPr>
        <w:t xml:space="preserve">на протяжении последних трех лет составляла в среднем до </w:t>
      </w:r>
      <w:r w:rsidR="00617C2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человек, в  2018-2019 г - </w:t>
      </w:r>
      <w:r w:rsidR="00617C2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617C20" w:rsidRDefault="000503E9" w:rsidP="00491B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E46EA7">
        <w:rPr>
          <w:rFonts w:ascii="Times New Roman" w:hAnsi="Times New Roman"/>
          <w:bCs/>
          <w:sz w:val="28"/>
          <w:szCs w:val="28"/>
        </w:rPr>
        <w:t>ачеств</w:t>
      </w:r>
      <w:r>
        <w:rPr>
          <w:rFonts w:ascii="Times New Roman" w:hAnsi="Times New Roman"/>
          <w:bCs/>
          <w:sz w:val="28"/>
          <w:szCs w:val="28"/>
        </w:rPr>
        <w:t xml:space="preserve">о освоения учащимися основной общеобразовательной программы остается низким на протяжении последних трех лет: высокие результаты показывают в среднем около 24% учащихся, средний балл  на государственной итоговой аттестации в 9 классе по русскому языку составляет </w:t>
      </w:r>
      <w:r w:rsidR="00617C20">
        <w:rPr>
          <w:rFonts w:ascii="Times New Roman" w:hAnsi="Times New Roman"/>
          <w:bCs/>
          <w:sz w:val="28"/>
          <w:szCs w:val="28"/>
        </w:rPr>
        <w:t>3,0</w:t>
      </w:r>
      <w:r>
        <w:rPr>
          <w:rFonts w:ascii="Times New Roman" w:hAnsi="Times New Roman"/>
          <w:bCs/>
          <w:sz w:val="28"/>
          <w:szCs w:val="28"/>
        </w:rPr>
        <w:t>; по математике</w:t>
      </w:r>
      <w:r w:rsidR="00617C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617C20">
        <w:rPr>
          <w:rFonts w:ascii="Times New Roman" w:hAnsi="Times New Roman"/>
          <w:bCs/>
          <w:sz w:val="28"/>
          <w:szCs w:val="28"/>
        </w:rPr>
        <w:t>3,0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503E9" w:rsidRPr="00EE67F9" w:rsidRDefault="000503E9" w:rsidP="00491B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7F9">
        <w:rPr>
          <w:rFonts w:ascii="Times New Roman" w:hAnsi="Times New Roman"/>
          <w:bCs/>
          <w:sz w:val="28"/>
          <w:szCs w:val="28"/>
        </w:rPr>
        <w:t xml:space="preserve">Из </w:t>
      </w:r>
      <w:r w:rsidR="00617C20">
        <w:rPr>
          <w:rFonts w:ascii="Times New Roman" w:hAnsi="Times New Roman"/>
          <w:bCs/>
          <w:sz w:val="28"/>
          <w:szCs w:val="28"/>
        </w:rPr>
        <w:t>19</w:t>
      </w:r>
      <w:r w:rsidRPr="00EE67F9">
        <w:rPr>
          <w:rFonts w:ascii="Times New Roman" w:hAnsi="Times New Roman"/>
          <w:bCs/>
          <w:sz w:val="28"/>
          <w:szCs w:val="28"/>
        </w:rPr>
        <w:t xml:space="preserve"> человек в 2018</w:t>
      </w:r>
      <w:r>
        <w:rPr>
          <w:rFonts w:ascii="Times New Roman" w:hAnsi="Times New Roman"/>
          <w:bCs/>
          <w:sz w:val="28"/>
          <w:szCs w:val="28"/>
        </w:rPr>
        <w:t>-2019</w:t>
      </w:r>
      <w:r w:rsidRPr="00EE67F9">
        <w:rPr>
          <w:rFonts w:ascii="Times New Roman" w:hAnsi="Times New Roman"/>
          <w:bCs/>
          <w:sz w:val="28"/>
          <w:szCs w:val="28"/>
        </w:rPr>
        <w:t xml:space="preserve"> г. высокое качество освоения основной общеобразовательной программы показали только </w:t>
      </w:r>
      <w:r w:rsidR="00617C20">
        <w:rPr>
          <w:rFonts w:ascii="Times New Roman" w:hAnsi="Times New Roman"/>
          <w:bCs/>
          <w:sz w:val="28"/>
          <w:szCs w:val="28"/>
        </w:rPr>
        <w:t>6</w:t>
      </w:r>
      <w:r w:rsidRPr="00EE67F9">
        <w:rPr>
          <w:rFonts w:ascii="Times New Roman" w:hAnsi="Times New Roman"/>
          <w:bCs/>
          <w:sz w:val="28"/>
          <w:szCs w:val="28"/>
        </w:rPr>
        <w:t xml:space="preserve"> учащихся (или </w:t>
      </w:r>
      <w:r w:rsidR="00617C20">
        <w:rPr>
          <w:rFonts w:ascii="Times New Roman" w:hAnsi="Times New Roman"/>
          <w:bCs/>
          <w:sz w:val="28"/>
          <w:szCs w:val="28"/>
        </w:rPr>
        <w:t>32</w:t>
      </w:r>
      <w:r w:rsidRPr="00EE67F9">
        <w:rPr>
          <w:rFonts w:ascii="Times New Roman" w:hAnsi="Times New Roman"/>
          <w:bCs/>
          <w:sz w:val="28"/>
          <w:szCs w:val="28"/>
        </w:rPr>
        <w:t xml:space="preserve">%), низкое качество - </w:t>
      </w:r>
      <w:r w:rsidR="00617C20">
        <w:rPr>
          <w:rFonts w:ascii="Times New Roman" w:hAnsi="Times New Roman"/>
          <w:bCs/>
          <w:sz w:val="28"/>
          <w:szCs w:val="28"/>
        </w:rPr>
        <w:t>13</w:t>
      </w:r>
      <w:r w:rsidRPr="00EE67F9">
        <w:rPr>
          <w:rFonts w:ascii="Times New Roman" w:hAnsi="Times New Roman"/>
          <w:bCs/>
          <w:sz w:val="28"/>
          <w:szCs w:val="28"/>
        </w:rPr>
        <w:t xml:space="preserve"> учащихся (или </w:t>
      </w:r>
      <w:r w:rsidR="00617C20">
        <w:rPr>
          <w:rFonts w:ascii="Times New Roman" w:hAnsi="Times New Roman"/>
          <w:bCs/>
          <w:sz w:val="28"/>
          <w:szCs w:val="28"/>
        </w:rPr>
        <w:t>68</w:t>
      </w:r>
      <w:r w:rsidRPr="00EE67F9">
        <w:rPr>
          <w:rFonts w:ascii="Times New Roman" w:hAnsi="Times New Roman"/>
          <w:bCs/>
          <w:sz w:val="28"/>
          <w:szCs w:val="28"/>
        </w:rPr>
        <w:t xml:space="preserve">%). </w:t>
      </w:r>
    </w:p>
    <w:p w:rsidR="000503E9" w:rsidRPr="005B53E4" w:rsidRDefault="000503E9" w:rsidP="000503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53E4">
        <w:rPr>
          <w:rFonts w:ascii="Times New Roman" w:hAnsi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намика</w:t>
      </w:r>
      <w:r w:rsidRPr="005B53E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качества обучения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990"/>
        <w:gridCol w:w="3134"/>
      </w:tblGrid>
      <w:tr w:rsidR="000503E9" w:rsidRPr="005B53E4" w:rsidTr="0041106A">
        <w:trPr>
          <w:trHeight w:val="285"/>
        </w:trPr>
        <w:tc>
          <w:tcPr>
            <w:tcW w:w="1723" w:type="pct"/>
          </w:tcPr>
          <w:p w:rsidR="000503E9" w:rsidRPr="001B4DAB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600" w:type="pct"/>
          </w:tcPr>
          <w:p w:rsidR="000503E9" w:rsidRPr="001B4DAB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677" w:type="pct"/>
          </w:tcPr>
          <w:p w:rsidR="000503E9" w:rsidRPr="001B4DAB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Качество образования %</w:t>
            </w:r>
          </w:p>
        </w:tc>
      </w:tr>
      <w:tr w:rsidR="000503E9" w:rsidRPr="005B53E4" w:rsidTr="0041106A">
        <w:tc>
          <w:tcPr>
            <w:tcW w:w="1723" w:type="pct"/>
          </w:tcPr>
          <w:p w:rsidR="000503E9" w:rsidRPr="001B4DAB" w:rsidRDefault="000503E9" w:rsidP="00617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617C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 w:rsidR="00617C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0" w:type="pct"/>
          </w:tcPr>
          <w:p w:rsidR="000503E9" w:rsidRPr="001B4DAB" w:rsidRDefault="00617C20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03E9" w:rsidRPr="001B4DA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77" w:type="pct"/>
          </w:tcPr>
          <w:p w:rsidR="000503E9" w:rsidRPr="001B4DAB" w:rsidRDefault="000503E9" w:rsidP="00AC2C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C2C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0503E9" w:rsidRPr="005B53E4" w:rsidTr="0041106A">
        <w:tc>
          <w:tcPr>
            <w:tcW w:w="1723" w:type="pct"/>
          </w:tcPr>
          <w:p w:rsidR="000503E9" w:rsidRPr="001B4DAB" w:rsidRDefault="000503E9" w:rsidP="00617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617C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 w:rsidR="00617C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00" w:type="pct"/>
          </w:tcPr>
          <w:p w:rsidR="000503E9" w:rsidRPr="001B4DAB" w:rsidRDefault="00617C20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03E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77" w:type="pct"/>
          </w:tcPr>
          <w:p w:rsidR="000503E9" w:rsidRPr="007E4260" w:rsidRDefault="000503E9" w:rsidP="00AC2C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26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C2C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E4260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0503E9" w:rsidRPr="005B53E4" w:rsidTr="0041106A">
        <w:tc>
          <w:tcPr>
            <w:tcW w:w="1723" w:type="pct"/>
          </w:tcPr>
          <w:p w:rsidR="000503E9" w:rsidRDefault="000503E9" w:rsidP="00617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617C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</w:t>
            </w:r>
            <w:r w:rsidR="00617C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 полугодие)</w:t>
            </w:r>
          </w:p>
        </w:tc>
        <w:tc>
          <w:tcPr>
            <w:tcW w:w="1600" w:type="pct"/>
          </w:tcPr>
          <w:p w:rsidR="000503E9" w:rsidRDefault="00617C20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77" w:type="pct"/>
          </w:tcPr>
          <w:p w:rsidR="000503E9" w:rsidRPr="007E4260" w:rsidRDefault="00617C20" w:rsidP="00411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0503E9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</w:tbl>
    <w:p w:rsidR="000503E9" w:rsidRDefault="000503E9" w:rsidP="000503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03E9" w:rsidRPr="005B53E4" w:rsidRDefault="000503E9" w:rsidP="000503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Динамика р</w:t>
      </w:r>
      <w:r w:rsidRPr="005B53E4">
        <w:rPr>
          <w:rFonts w:ascii="Times New Roman" w:hAnsi="Times New Roman"/>
          <w:b/>
          <w:bCs/>
          <w:color w:val="000000"/>
          <w:sz w:val="28"/>
          <w:szCs w:val="28"/>
        </w:rPr>
        <w:t>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5B53E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ГИА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9 классе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587"/>
        <w:gridCol w:w="1587"/>
        <w:gridCol w:w="1344"/>
        <w:gridCol w:w="1708"/>
        <w:gridCol w:w="1467"/>
      </w:tblGrid>
      <w:tr w:rsidR="000503E9" w:rsidRPr="005B53E4" w:rsidTr="00AC2CE1">
        <w:tc>
          <w:tcPr>
            <w:tcW w:w="730" w:type="pct"/>
            <w:vMerge w:val="restart"/>
          </w:tcPr>
          <w:p w:rsidR="000503E9" w:rsidRPr="001B4DAB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881" w:type="pct"/>
            <w:vMerge w:val="restart"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1627" w:type="pct"/>
            <w:gridSpan w:val="2"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62" w:type="pct"/>
            <w:gridSpan w:val="2"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0503E9" w:rsidRPr="005B53E4" w:rsidTr="00AC2CE1">
        <w:tc>
          <w:tcPr>
            <w:tcW w:w="730" w:type="pct"/>
            <w:vMerge/>
          </w:tcPr>
          <w:p w:rsidR="000503E9" w:rsidRPr="001B4DAB" w:rsidRDefault="000503E9" w:rsidP="004110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оля успешно сдавших ГИА</w:t>
            </w:r>
          </w:p>
        </w:tc>
        <w:tc>
          <w:tcPr>
            <w:tcW w:w="746" w:type="pct"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редний балл</w:t>
            </w:r>
          </w:p>
        </w:tc>
        <w:tc>
          <w:tcPr>
            <w:tcW w:w="948" w:type="pct"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оля успешно сдавших ГИА</w:t>
            </w:r>
          </w:p>
        </w:tc>
        <w:tc>
          <w:tcPr>
            <w:tcW w:w="814" w:type="pct"/>
          </w:tcPr>
          <w:p w:rsidR="000503E9" w:rsidRPr="001B4DAB" w:rsidRDefault="000503E9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редний балл</w:t>
            </w:r>
          </w:p>
        </w:tc>
      </w:tr>
      <w:tr w:rsidR="000503E9" w:rsidRPr="005B53E4" w:rsidTr="00AC2CE1">
        <w:tc>
          <w:tcPr>
            <w:tcW w:w="730" w:type="pct"/>
          </w:tcPr>
          <w:p w:rsidR="000503E9" w:rsidRPr="001B4DAB" w:rsidRDefault="000503E9" w:rsidP="00AC2C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AC2C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 w:rsidR="00AC2C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1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48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14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03E9" w:rsidRPr="005B53E4" w:rsidTr="00AC2CE1">
        <w:tc>
          <w:tcPr>
            <w:tcW w:w="730" w:type="pct"/>
          </w:tcPr>
          <w:p w:rsidR="000503E9" w:rsidRPr="001B4DAB" w:rsidRDefault="000503E9" w:rsidP="00AC2C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201</w:t>
            </w:r>
            <w:r w:rsidR="00AC2C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 w:rsidR="00AC2C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1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1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46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8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14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503E9" w:rsidRPr="005B53E4" w:rsidTr="00AC2CE1">
        <w:tc>
          <w:tcPr>
            <w:tcW w:w="730" w:type="pct"/>
          </w:tcPr>
          <w:p w:rsidR="000503E9" w:rsidRPr="001B4DAB" w:rsidRDefault="000503E9" w:rsidP="00AC2C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AC2C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 w:rsidR="00AC2C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1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1" w:type="pct"/>
          </w:tcPr>
          <w:p w:rsidR="000503E9" w:rsidRPr="001B4DAB" w:rsidRDefault="000503E9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46" w:type="pct"/>
          </w:tcPr>
          <w:p w:rsidR="000503E9" w:rsidRPr="001B4DAB" w:rsidRDefault="000503E9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14" w:type="pct"/>
          </w:tcPr>
          <w:p w:rsidR="000503E9" w:rsidRPr="001B4DAB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AC2CE1" w:rsidRPr="001648BF" w:rsidRDefault="00AC2CE1" w:rsidP="00D909B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8BF">
        <w:rPr>
          <w:rFonts w:ascii="Times New Roman" w:hAnsi="Times New Roman"/>
          <w:sz w:val="28"/>
          <w:szCs w:val="28"/>
        </w:rPr>
        <w:t>Педагогический коллектив</w:t>
      </w:r>
    </w:p>
    <w:p w:rsidR="00AC2CE1" w:rsidRDefault="00AC2CE1" w:rsidP="00AC2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27DD">
        <w:rPr>
          <w:rFonts w:ascii="Times New Roman" w:hAnsi="Times New Roman"/>
          <w:sz w:val="28"/>
          <w:szCs w:val="28"/>
        </w:rPr>
        <w:t>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7927DD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 xml:space="preserve"> - 7 человек.</w:t>
      </w:r>
    </w:p>
    <w:p w:rsidR="00AC2CE1" w:rsidRDefault="00AC2CE1" w:rsidP="00491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характеристикам коллектив имеет достаточно высокий профессиональный уровень, позволяющий осваивать новые требования к образованию, в т.ч. по введению ФГОС общего образования: </w:t>
      </w:r>
    </w:p>
    <w:p w:rsidR="00AC2CE1" w:rsidRPr="00491B8B" w:rsidRDefault="00491B8B" w:rsidP="0049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2CE1" w:rsidRPr="00491B8B">
        <w:rPr>
          <w:rFonts w:ascii="Times New Roman" w:hAnsi="Times New Roman"/>
          <w:sz w:val="28"/>
          <w:szCs w:val="28"/>
        </w:rPr>
        <w:t>школа имеет стабильный, достаточно квалифицированный педагогический коллектив (но при этом доля учителей, имеющих первую квалификационные категории, составляет 14,3%);</w:t>
      </w:r>
    </w:p>
    <w:p w:rsidR="00AC2CE1" w:rsidRPr="00491B8B" w:rsidRDefault="00491B8B" w:rsidP="0049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2CE1" w:rsidRPr="00491B8B">
        <w:rPr>
          <w:rFonts w:ascii="Times New Roman" w:hAnsi="Times New Roman"/>
          <w:sz w:val="28"/>
          <w:szCs w:val="28"/>
        </w:rPr>
        <w:t xml:space="preserve">средний возраст учителей составляет </w:t>
      </w:r>
      <w:r w:rsidR="00F13ED7" w:rsidRPr="00491B8B">
        <w:rPr>
          <w:rFonts w:ascii="Times New Roman" w:hAnsi="Times New Roman"/>
          <w:sz w:val="28"/>
          <w:szCs w:val="28"/>
        </w:rPr>
        <w:t>51</w:t>
      </w:r>
      <w:r w:rsidR="00AC2CE1" w:rsidRPr="00491B8B">
        <w:rPr>
          <w:rFonts w:ascii="Times New Roman" w:hAnsi="Times New Roman"/>
          <w:sz w:val="28"/>
          <w:szCs w:val="28"/>
        </w:rPr>
        <w:t xml:space="preserve"> </w:t>
      </w:r>
      <w:r w:rsidR="00F13ED7" w:rsidRPr="00491B8B">
        <w:rPr>
          <w:rFonts w:ascii="Times New Roman" w:hAnsi="Times New Roman"/>
          <w:sz w:val="28"/>
          <w:szCs w:val="28"/>
        </w:rPr>
        <w:t>год</w:t>
      </w:r>
      <w:r w:rsidR="00AC2CE1" w:rsidRPr="00491B8B">
        <w:rPr>
          <w:rFonts w:ascii="Times New Roman" w:hAnsi="Times New Roman"/>
          <w:sz w:val="28"/>
          <w:szCs w:val="28"/>
        </w:rPr>
        <w:t>;</w:t>
      </w:r>
    </w:p>
    <w:p w:rsidR="00AC2CE1" w:rsidRPr="00491B8B" w:rsidRDefault="00491B8B" w:rsidP="0049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2CE1" w:rsidRPr="00491B8B">
        <w:rPr>
          <w:rFonts w:ascii="Times New Roman" w:hAnsi="Times New Roman"/>
          <w:sz w:val="28"/>
          <w:szCs w:val="28"/>
        </w:rPr>
        <w:t>более половины педагогического коллектива награждены грамотами Министерства образован</w:t>
      </w:r>
      <w:r w:rsidR="00F13ED7" w:rsidRPr="00491B8B">
        <w:rPr>
          <w:rFonts w:ascii="Times New Roman" w:hAnsi="Times New Roman"/>
          <w:sz w:val="28"/>
          <w:szCs w:val="28"/>
        </w:rPr>
        <w:t>ия и науки Российской Федерации</w:t>
      </w:r>
      <w:r w:rsidR="00AC2CE1" w:rsidRPr="00491B8B">
        <w:rPr>
          <w:rFonts w:ascii="Times New Roman" w:hAnsi="Times New Roman"/>
          <w:sz w:val="28"/>
          <w:szCs w:val="28"/>
        </w:rPr>
        <w:t>;</w:t>
      </w:r>
    </w:p>
    <w:p w:rsidR="00AC2CE1" w:rsidRPr="00491B8B" w:rsidRDefault="00491B8B" w:rsidP="0049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2CE1" w:rsidRPr="00491B8B">
        <w:rPr>
          <w:rFonts w:ascii="Times New Roman" w:hAnsi="Times New Roman"/>
          <w:sz w:val="28"/>
          <w:szCs w:val="28"/>
        </w:rPr>
        <w:t xml:space="preserve">увеличилась доля учителей, участвующих в конкурсах профессионального мастерства </w:t>
      </w:r>
      <w:r w:rsidR="00F13ED7" w:rsidRPr="00491B8B">
        <w:rPr>
          <w:rFonts w:ascii="Times New Roman" w:hAnsi="Times New Roman"/>
          <w:sz w:val="28"/>
          <w:szCs w:val="28"/>
        </w:rPr>
        <w:t>муниципального</w:t>
      </w:r>
      <w:r w:rsidR="00AC2CE1" w:rsidRPr="00491B8B">
        <w:rPr>
          <w:rFonts w:ascii="Times New Roman" w:hAnsi="Times New Roman"/>
          <w:sz w:val="28"/>
          <w:szCs w:val="28"/>
        </w:rPr>
        <w:t xml:space="preserve"> и всероссийского уровней (с </w:t>
      </w:r>
      <w:r w:rsidR="00F13ED7" w:rsidRPr="00491B8B">
        <w:rPr>
          <w:rFonts w:ascii="Times New Roman" w:hAnsi="Times New Roman"/>
          <w:sz w:val="28"/>
          <w:szCs w:val="28"/>
        </w:rPr>
        <w:t>14</w:t>
      </w:r>
      <w:r w:rsidR="00AC2CE1" w:rsidRPr="00491B8B">
        <w:rPr>
          <w:rFonts w:ascii="Times New Roman" w:hAnsi="Times New Roman"/>
          <w:sz w:val="28"/>
          <w:szCs w:val="28"/>
        </w:rPr>
        <w:t xml:space="preserve">% до </w:t>
      </w:r>
      <w:r w:rsidR="00F13ED7" w:rsidRPr="00491B8B">
        <w:rPr>
          <w:rFonts w:ascii="Times New Roman" w:hAnsi="Times New Roman"/>
          <w:sz w:val="28"/>
          <w:szCs w:val="28"/>
        </w:rPr>
        <w:t>42</w:t>
      </w:r>
      <w:r w:rsidR="00AC2CE1" w:rsidRPr="00491B8B">
        <w:rPr>
          <w:rFonts w:ascii="Times New Roman" w:hAnsi="Times New Roman"/>
          <w:sz w:val="28"/>
          <w:szCs w:val="28"/>
        </w:rPr>
        <w:t>%);</w:t>
      </w:r>
    </w:p>
    <w:p w:rsidR="00AC2CE1" w:rsidRDefault="00AC2CE1" w:rsidP="00491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27DD">
        <w:rPr>
          <w:rFonts w:ascii="Times New Roman" w:hAnsi="Times New Roman"/>
          <w:sz w:val="28"/>
          <w:szCs w:val="28"/>
        </w:rPr>
        <w:t>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7927DD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 xml:space="preserve"> школы проходит системное повышение квалификации на базе </w:t>
      </w:r>
      <w:r w:rsidR="00F13ED7">
        <w:rPr>
          <w:rFonts w:ascii="Times New Roman" w:hAnsi="Times New Roman"/>
          <w:sz w:val="28"/>
          <w:szCs w:val="28"/>
        </w:rPr>
        <w:t>ХКИРО и дистанционно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48BF" w:rsidRPr="00656565" w:rsidRDefault="001648BF" w:rsidP="001648B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педагогов  активно </w:t>
      </w:r>
      <w:r w:rsidRPr="00CD3170">
        <w:rPr>
          <w:rFonts w:ascii="Times New Roman" w:hAnsi="Times New Roman"/>
          <w:sz w:val="28"/>
          <w:szCs w:val="28"/>
        </w:rPr>
        <w:t>применяют</w:t>
      </w:r>
      <w:r>
        <w:rPr>
          <w:rFonts w:ascii="Times New Roman" w:hAnsi="Times New Roman"/>
          <w:sz w:val="28"/>
          <w:szCs w:val="28"/>
        </w:rPr>
        <w:t xml:space="preserve"> современные образовательные, в том </w:t>
      </w:r>
      <w:r w:rsidR="0058520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информационные технологии.</w:t>
      </w:r>
    </w:p>
    <w:p w:rsidR="001648BF" w:rsidRDefault="001648BF" w:rsidP="00491B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2CE1" w:rsidRPr="001648BF" w:rsidRDefault="00AC2CE1" w:rsidP="00AC2C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48BF">
        <w:rPr>
          <w:rFonts w:ascii="Times New Roman" w:hAnsi="Times New Roman"/>
          <w:sz w:val="28"/>
          <w:szCs w:val="28"/>
        </w:rPr>
        <w:t>Динамика развития педагогических кадров</w:t>
      </w:r>
      <w:r w:rsidR="001648BF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699"/>
        <w:gridCol w:w="2044"/>
        <w:gridCol w:w="2069"/>
        <w:gridCol w:w="2069"/>
      </w:tblGrid>
      <w:tr w:rsidR="00AC2CE1" w:rsidRPr="00FC05B7" w:rsidTr="0041106A">
        <w:tc>
          <w:tcPr>
            <w:tcW w:w="1646" w:type="pct"/>
            <w:gridSpan w:val="2"/>
          </w:tcPr>
          <w:p w:rsidR="00AC2CE1" w:rsidRPr="001B4DAB" w:rsidRDefault="00AC2CE1" w:rsidP="004110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F13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F13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F13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C2CE1" w:rsidRPr="00FC05B7" w:rsidTr="0041106A">
        <w:trPr>
          <w:trHeight w:val="386"/>
        </w:trPr>
        <w:tc>
          <w:tcPr>
            <w:tcW w:w="1646" w:type="pct"/>
            <w:gridSpan w:val="2"/>
            <w:tcBorders>
              <w:bottom w:val="single" w:sz="4" w:space="0" w:color="auto"/>
            </w:tcBorders>
          </w:tcPr>
          <w:p w:rsidR="00AC2CE1" w:rsidRPr="001B4DAB" w:rsidRDefault="00AC2CE1" w:rsidP="0041106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1.Квалификация: Высшая категория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AC2CE1" w:rsidRPr="001B4DAB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AC2CE1" w:rsidRPr="001B4DAB" w:rsidRDefault="00F13ED7" w:rsidP="00F13E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чел.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AC2CE1" w:rsidRPr="001B4DAB" w:rsidRDefault="00F13ED7" w:rsidP="00F13E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чел.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C2CE1" w:rsidRPr="00FC05B7" w:rsidTr="0041106A">
        <w:trPr>
          <w:trHeight w:val="501"/>
        </w:trPr>
        <w:tc>
          <w:tcPr>
            <w:tcW w:w="1646" w:type="pct"/>
            <w:gridSpan w:val="2"/>
            <w:tcBorders>
              <w:top w:val="single" w:sz="4" w:space="0" w:color="auto"/>
            </w:tcBorders>
          </w:tcPr>
          <w:p w:rsidR="00AC2CE1" w:rsidRPr="001B4DAB" w:rsidRDefault="00AC2CE1" w:rsidP="0041106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AC2CE1" w:rsidRPr="001B4DAB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>14,3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AC2CE1" w:rsidRPr="001B4DAB" w:rsidRDefault="00F13ED7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>14,3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  <w:p w:rsidR="00AC2CE1" w:rsidRPr="001B4DAB" w:rsidRDefault="00AC2CE1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AC2CE1" w:rsidRPr="001B4DAB" w:rsidRDefault="00F13ED7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>14,3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  <w:p w:rsidR="00AC2CE1" w:rsidRPr="001B4DAB" w:rsidRDefault="00AC2CE1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CE1" w:rsidRPr="00FC05B7" w:rsidTr="0041106A">
        <w:tc>
          <w:tcPr>
            <w:tcW w:w="1646" w:type="pct"/>
            <w:gridSpan w:val="2"/>
          </w:tcPr>
          <w:p w:rsidR="00AC2CE1" w:rsidRPr="001B4DAB" w:rsidRDefault="00AC2CE1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2.Число молодых учителей (до 35 лет)</w:t>
            </w:r>
          </w:p>
        </w:tc>
        <w:tc>
          <w:tcPr>
            <w:tcW w:w="1118" w:type="pct"/>
          </w:tcPr>
          <w:p w:rsidR="00AC2CE1" w:rsidRPr="001B4DAB" w:rsidRDefault="00F13ED7" w:rsidP="004110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8" w:type="pct"/>
          </w:tcPr>
          <w:p w:rsidR="00AC2CE1" w:rsidRPr="001B4DAB" w:rsidRDefault="00F13ED7" w:rsidP="004110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8" w:type="pct"/>
          </w:tcPr>
          <w:p w:rsidR="00AC2CE1" w:rsidRPr="001B4DAB" w:rsidRDefault="00F13ED7" w:rsidP="004110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2CE1" w:rsidRPr="00FC05B7" w:rsidTr="0041106A">
        <w:tc>
          <w:tcPr>
            <w:tcW w:w="1646" w:type="pct"/>
            <w:gridSpan w:val="2"/>
          </w:tcPr>
          <w:p w:rsidR="00AC2CE1" w:rsidRPr="001B4DAB" w:rsidRDefault="00AC2CE1" w:rsidP="0041106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3.Средний возраст учителей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5</w:t>
            </w:r>
            <w:r w:rsidR="00F13ED7">
              <w:rPr>
                <w:rFonts w:ascii="Times New Roman" w:hAnsi="Times New Roman"/>
                <w:sz w:val="28"/>
                <w:szCs w:val="28"/>
              </w:rPr>
              <w:t>0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18" w:type="pct"/>
          </w:tcPr>
          <w:p w:rsidR="00AC2CE1" w:rsidRPr="001B4DAB" w:rsidRDefault="00F13ED7" w:rsidP="004110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18" w:type="pct"/>
          </w:tcPr>
          <w:p w:rsidR="00AC2CE1" w:rsidRPr="001B4DAB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год</w:t>
            </w:r>
          </w:p>
        </w:tc>
      </w:tr>
      <w:tr w:rsidR="00AC2CE1" w:rsidRPr="00FC05B7" w:rsidTr="0041106A">
        <w:tc>
          <w:tcPr>
            <w:tcW w:w="1646" w:type="pct"/>
            <w:gridSpan w:val="2"/>
          </w:tcPr>
          <w:p w:rsidR="00AC2CE1" w:rsidRPr="001B4DAB" w:rsidRDefault="00AC2CE1" w:rsidP="0041106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4.Учителя, участники профессиональных конкурсов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Участвовали в: районных-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0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0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 xml:space="preserve">%, 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Участвовали в: районных-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1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14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%, всероссийских-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2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28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Участвовали в: районных-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0-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0%, всероссийских-2-</w:t>
            </w:r>
            <w:r w:rsidR="00F13ED7">
              <w:rPr>
                <w:rFonts w:ascii="Times New Roman" w:hAnsi="Times New Roman"/>
                <w:sz w:val="28"/>
                <w:szCs w:val="28"/>
              </w:rPr>
              <w:t>28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C2CE1" w:rsidRPr="00FC05B7" w:rsidTr="0041106A">
        <w:tc>
          <w:tcPr>
            <w:tcW w:w="1646" w:type="pct"/>
            <w:gridSpan w:val="2"/>
          </w:tcPr>
          <w:p w:rsidR="00AC2CE1" w:rsidRPr="001B4DAB" w:rsidRDefault="00AC2CE1" w:rsidP="0041106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5.Учителя, проводящие проектную и исследовательскую деятельность.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2 (</w:t>
            </w:r>
            <w:r w:rsidR="00F13ED7">
              <w:rPr>
                <w:rFonts w:ascii="Times New Roman" w:hAnsi="Times New Roman"/>
                <w:sz w:val="28"/>
                <w:szCs w:val="28"/>
              </w:rPr>
              <w:t>28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</w:tcPr>
          <w:p w:rsidR="00AC2CE1" w:rsidRPr="001B4DAB" w:rsidRDefault="00AC2CE1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sz w:val="28"/>
                <w:szCs w:val="28"/>
              </w:rPr>
              <w:t>2 (2</w:t>
            </w:r>
            <w:r w:rsidR="00F13ED7">
              <w:rPr>
                <w:rFonts w:ascii="Times New Roman" w:hAnsi="Times New Roman"/>
                <w:sz w:val="28"/>
                <w:szCs w:val="28"/>
              </w:rPr>
              <w:t>8</w:t>
            </w:r>
            <w:r w:rsidRPr="001B4DA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</w:tcPr>
          <w:p w:rsidR="00AC2CE1" w:rsidRPr="001B4DAB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2C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AC2CE1" w:rsidRPr="001B4DA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C2CE1" w:rsidRPr="00FC05B7" w:rsidTr="0041106A">
        <w:tc>
          <w:tcPr>
            <w:tcW w:w="718" w:type="pct"/>
            <w:vMerge w:val="restart"/>
          </w:tcPr>
          <w:p w:rsidR="00AC2CE1" w:rsidRPr="00D70FD8" w:rsidRDefault="00AC2CE1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D8">
              <w:rPr>
                <w:rFonts w:ascii="Times New Roman" w:hAnsi="Times New Roman"/>
                <w:sz w:val="28"/>
                <w:szCs w:val="28"/>
              </w:rPr>
              <w:t>6.Награды и звания учителей</w:t>
            </w:r>
          </w:p>
        </w:tc>
        <w:tc>
          <w:tcPr>
            <w:tcW w:w="928" w:type="pct"/>
          </w:tcPr>
          <w:p w:rsidR="00AC2CE1" w:rsidRPr="00D70FD8" w:rsidRDefault="00AC2CE1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D8">
              <w:rPr>
                <w:rFonts w:ascii="Times New Roman" w:hAnsi="Times New Roman"/>
                <w:sz w:val="28"/>
                <w:szCs w:val="28"/>
              </w:rPr>
              <w:t>Грамоты МОН РФ</w:t>
            </w:r>
          </w:p>
        </w:tc>
        <w:tc>
          <w:tcPr>
            <w:tcW w:w="1118" w:type="pct"/>
          </w:tcPr>
          <w:p w:rsidR="00AC2CE1" w:rsidRPr="00D70FD8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</w:tcPr>
          <w:p w:rsidR="00AC2CE1" w:rsidRPr="00D70FD8" w:rsidRDefault="00AC2CE1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D8">
              <w:rPr>
                <w:rFonts w:ascii="Times New Roman" w:hAnsi="Times New Roman"/>
                <w:sz w:val="28"/>
                <w:szCs w:val="28"/>
              </w:rPr>
              <w:t>3 (</w:t>
            </w:r>
            <w:r w:rsidR="00F13ED7">
              <w:rPr>
                <w:rFonts w:ascii="Times New Roman" w:hAnsi="Times New Roman"/>
                <w:sz w:val="28"/>
                <w:szCs w:val="28"/>
              </w:rPr>
              <w:t>32</w:t>
            </w:r>
            <w:r w:rsidRPr="00D70F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</w:tcPr>
          <w:p w:rsidR="00AC2CE1" w:rsidRPr="00D70FD8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C2CE1" w:rsidRPr="00FC05B7" w:rsidTr="0041106A">
        <w:tc>
          <w:tcPr>
            <w:tcW w:w="718" w:type="pct"/>
            <w:vMerge/>
          </w:tcPr>
          <w:p w:rsidR="00AC2CE1" w:rsidRPr="00D70FD8" w:rsidRDefault="00AC2CE1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AC2CE1" w:rsidRPr="00D70FD8" w:rsidRDefault="00AC2CE1" w:rsidP="00411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D8">
              <w:rPr>
                <w:rFonts w:ascii="Times New Roman" w:hAnsi="Times New Roman"/>
                <w:sz w:val="28"/>
                <w:szCs w:val="28"/>
              </w:rPr>
              <w:t xml:space="preserve">Грамоты Управления образования </w:t>
            </w:r>
          </w:p>
        </w:tc>
        <w:tc>
          <w:tcPr>
            <w:tcW w:w="1118" w:type="pct"/>
          </w:tcPr>
          <w:p w:rsidR="00AC2CE1" w:rsidRPr="00D70FD8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</w:tcPr>
          <w:p w:rsidR="00AC2CE1" w:rsidRPr="00D70FD8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18" w:type="pct"/>
          </w:tcPr>
          <w:p w:rsidR="00AC2CE1" w:rsidRPr="00D70FD8" w:rsidRDefault="00F13ED7" w:rsidP="00F13ED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C2CE1" w:rsidRPr="00D70F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AC2CE1" w:rsidRDefault="00AC2CE1" w:rsidP="00AC2CE1">
      <w:pPr>
        <w:pStyle w:val="a9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3ED7" w:rsidRPr="001648BF" w:rsidRDefault="00AC2CE1" w:rsidP="001648B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8BF">
        <w:rPr>
          <w:rFonts w:ascii="Times New Roman" w:hAnsi="Times New Roman"/>
          <w:bCs/>
          <w:sz w:val="28"/>
          <w:szCs w:val="28"/>
        </w:rPr>
        <w:t>Организация образовательной деятельности</w:t>
      </w:r>
      <w:r w:rsidR="001648BF" w:rsidRPr="001648BF">
        <w:rPr>
          <w:rFonts w:ascii="Times New Roman" w:hAnsi="Times New Roman"/>
          <w:bCs/>
          <w:sz w:val="28"/>
          <w:szCs w:val="28"/>
        </w:rPr>
        <w:t>.</w:t>
      </w:r>
      <w:r w:rsidRPr="001648BF">
        <w:rPr>
          <w:rFonts w:ascii="Times New Roman" w:hAnsi="Times New Roman"/>
          <w:sz w:val="28"/>
          <w:szCs w:val="28"/>
        </w:rPr>
        <w:t xml:space="preserve"> Режим работы учреждения</w:t>
      </w:r>
    </w:p>
    <w:p w:rsidR="00F13ED7" w:rsidRPr="00F13ED7" w:rsidRDefault="00AC2CE1" w:rsidP="0025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D7">
        <w:rPr>
          <w:rFonts w:ascii="Times New Roman" w:hAnsi="Times New Roman" w:cs="Times New Roman"/>
          <w:sz w:val="28"/>
          <w:szCs w:val="28"/>
        </w:rPr>
        <w:t xml:space="preserve">     </w:t>
      </w:r>
      <w:r w:rsidR="00255E35">
        <w:rPr>
          <w:rFonts w:ascii="Times New Roman" w:hAnsi="Times New Roman" w:cs="Times New Roman"/>
          <w:sz w:val="28"/>
          <w:szCs w:val="28"/>
        </w:rPr>
        <w:tab/>
      </w:r>
      <w:r w:rsidRPr="00F13ED7">
        <w:rPr>
          <w:rFonts w:ascii="Times New Roman" w:hAnsi="Times New Roman" w:cs="Times New Roman"/>
          <w:sz w:val="28"/>
          <w:szCs w:val="28"/>
        </w:rPr>
        <w:t>Продолжительность учебной недели 5 дней.</w:t>
      </w:r>
    </w:p>
    <w:p w:rsidR="00F13ED7" w:rsidRPr="00F13ED7" w:rsidRDefault="00AC2CE1" w:rsidP="0025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D7">
        <w:rPr>
          <w:rFonts w:ascii="Times New Roman" w:hAnsi="Times New Roman" w:cs="Times New Roman"/>
          <w:sz w:val="28"/>
          <w:szCs w:val="28"/>
        </w:rPr>
        <w:t>Количество занятий в день (минимальное и максимальное) для каждой ступени 1-4 класс: 4-6 уроков; 6-9 класс: 5-7 уроков;</w:t>
      </w:r>
    </w:p>
    <w:p w:rsidR="00AC2CE1" w:rsidRPr="00F13ED7" w:rsidRDefault="00AC2CE1" w:rsidP="00255E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D7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Психолого-педагогические условия малочисленного класса не всегда способствуют эффективному сопровождению индивидуальной  образовательной деятельности учащихся, в т.ч. в преодолении трудностей в обучении. Индивидуальная  образовательная деятельность учащихся основана на их умении самостоятельно организовать свою учебную деятельность. </w:t>
      </w:r>
    </w:p>
    <w:p w:rsidR="00AC2CE1" w:rsidRDefault="00AC2CE1" w:rsidP="00AC2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CE1" w:rsidRPr="001648BF" w:rsidRDefault="001648BF" w:rsidP="00AC2C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</w:t>
      </w:r>
      <w:r w:rsidR="00AC2CE1" w:rsidRPr="001648BF">
        <w:rPr>
          <w:rFonts w:ascii="Times New Roman" w:hAnsi="Times New Roman"/>
          <w:bCs/>
          <w:sz w:val="28"/>
          <w:szCs w:val="28"/>
        </w:rPr>
        <w:t>омплектован</w:t>
      </w:r>
      <w:r>
        <w:rPr>
          <w:rFonts w:ascii="Times New Roman" w:hAnsi="Times New Roman"/>
          <w:bCs/>
          <w:sz w:val="28"/>
          <w:szCs w:val="28"/>
        </w:rPr>
        <w:t>ность</w:t>
      </w:r>
      <w:r w:rsidR="00AC2CE1" w:rsidRPr="001648BF">
        <w:rPr>
          <w:rFonts w:ascii="Times New Roman" w:hAnsi="Times New Roman"/>
          <w:bCs/>
          <w:sz w:val="28"/>
          <w:szCs w:val="28"/>
        </w:rPr>
        <w:t xml:space="preserve"> классов-комплектов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C2CE1" w:rsidRPr="001648BF" w:rsidRDefault="00AC2CE1" w:rsidP="00AC2C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852"/>
        <w:gridCol w:w="2015"/>
        <w:gridCol w:w="1853"/>
        <w:gridCol w:w="2015"/>
      </w:tblGrid>
      <w:tr w:rsidR="00AC2CE1" w:rsidTr="0041106A">
        <w:tc>
          <w:tcPr>
            <w:tcW w:w="1827" w:type="dxa"/>
            <w:vMerge w:val="restart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4180" w:type="dxa"/>
            <w:gridSpan w:val="2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181" w:type="dxa"/>
            <w:gridSpan w:val="2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Основное общее образование</w:t>
            </w:r>
          </w:p>
        </w:tc>
      </w:tr>
      <w:tr w:rsidR="00AC2CE1" w:rsidTr="0041106A">
        <w:tc>
          <w:tcPr>
            <w:tcW w:w="1827" w:type="dxa"/>
            <w:vMerge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4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2156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Объединение классов</w:t>
            </w:r>
          </w:p>
        </w:tc>
        <w:tc>
          <w:tcPr>
            <w:tcW w:w="2025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2156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Объединение классов</w:t>
            </w:r>
          </w:p>
        </w:tc>
      </w:tr>
      <w:tr w:rsidR="00AC2CE1" w:rsidTr="0041106A">
        <w:tc>
          <w:tcPr>
            <w:tcW w:w="1827" w:type="dxa"/>
            <w:vAlign w:val="center"/>
          </w:tcPr>
          <w:p w:rsidR="00AC2CE1" w:rsidRPr="001B4DAB" w:rsidRDefault="00AC2CE1" w:rsidP="00F13E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F13ED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 xml:space="preserve"> – 201</w:t>
            </w:r>
            <w:r w:rsidR="00F13ED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1,3; 2,4</w:t>
            </w:r>
          </w:p>
        </w:tc>
        <w:tc>
          <w:tcPr>
            <w:tcW w:w="2025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AC2CE1" w:rsidRPr="001B4DAB" w:rsidRDefault="0085724F" w:rsidP="0085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C2CE1" w:rsidRPr="001B4DA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C2CE1" w:rsidRPr="001B4DAB">
              <w:rPr>
                <w:rFonts w:ascii="Times New Roman" w:hAnsi="Times New Roman"/>
                <w:bCs/>
                <w:sz w:val="28"/>
                <w:szCs w:val="28"/>
              </w:rPr>
              <w:t>; 9</w:t>
            </w:r>
          </w:p>
        </w:tc>
      </w:tr>
      <w:tr w:rsidR="00AC2CE1" w:rsidTr="0041106A">
        <w:tc>
          <w:tcPr>
            <w:tcW w:w="1827" w:type="dxa"/>
            <w:vAlign w:val="center"/>
          </w:tcPr>
          <w:p w:rsidR="00AC2CE1" w:rsidRPr="001B4DAB" w:rsidRDefault="00AC2CE1" w:rsidP="00F13E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F13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1B4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F13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4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1,3; 2,4</w:t>
            </w:r>
          </w:p>
        </w:tc>
        <w:tc>
          <w:tcPr>
            <w:tcW w:w="2025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AC2CE1" w:rsidRPr="001B4DAB" w:rsidRDefault="00AC2CE1" w:rsidP="0085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 xml:space="preserve">5; </w:t>
            </w:r>
            <w:r w:rsidR="0085724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,8; 9</w:t>
            </w:r>
          </w:p>
        </w:tc>
      </w:tr>
      <w:tr w:rsidR="00AC2CE1" w:rsidTr="0041106A">
        <w:tc>
          <w:tcPr>
            <w:tcW w:w="1827" w:type="dxa"/>
            <w:vAlign w:val="center"/>
          </w:tcPr>
          <w:p w:rsidR="00AC2CE1" w:rsidRPr="001B4DAB" w:rsidRDefault="00AC2CE1" w:rsidP="00F13E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F13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- 20</w:t>
            </w:r>
            <w:r w:rsidR="00F13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24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AC2CE1" w:rsidRPr="001B4DAB" w:rsidRDefault="00AC2CE1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DAB">
              <w:rPr>
                <w:rFonts w:ascii="Times New Roman" w:hAnsi="Times New Roman"/>
                <w:bCs/>
                <w:sz w:val="28"/>
                <w:szCs w:val="28"/>
              </w:rPr>
              <w:t>1,3; 2,4</w:t>
            </w:r>
          </w:p>
        </w:tc>
        <w:tc>
          <w:tcPr>
            <w:tcW w:w="2025" w:type="dxa"/>
          </w:tcPr>
          <w:p w:rsidR="00AC2CE1" w:rsidRPr="001B4DAB" w:rsidRDefault="0085724F" w:rsidP="0041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AC2CE1" w:rsidRPr="001B4DAB" w:rsidRDefault="00AC2CE1" w:rsidP="00857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5; 6</w:t>
            </w:r>
            <w:r w:rsidR="0085724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2BC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 9</w:t>
            </w:r>
          </w:p>
        </w:tc>
      </w:tr>
    </w:tbl>
    <w:p w:rsidR="00AC2CE1" w:rsidRDefault="00AC2CE1" w:rsidP="00AC2CE1">
      <w:pPr>
        <w:pStyle w:val="ab"/>
        <w:spacing w:before="44" w:line="288" w:lineRule="auto"/>
        <w:ind w:right="-93"/>
        <w:jc w:val="left"/>
        <w:rPr>
          <w:b/>
          <w:sz w:val="28"/>
          <w:szCs w:val="28"/>
        </w:rPr>
      </w:pPr>
    </w:p>
    <w:p w:rsidR="00AC2CE1" w:rsidRDefault="00AC2CE1" w:rsidP="001648BF">
      <w:pPr>
        <w:pStyle w:val="ab"/>
        <w:spacing w:before="44"/>
        <w:ind w:right="-91"/>
        <w:rPr>
          <w:sz w:val="28"/>
          <w:szCs w:val="28"/>
        </w:rPr>
      </w:pPr>
      <w:r w:rsidRPr="006938A1">
        <w:rPr>
          <w:b/>
          <w:sz w:val="28"/>
          <w:szCs w:val="28"/>
        </w:rPr>
        <w:t xml:space="preserve"> </w:t>
      </w:r>
      <w:r w:rsidR="001648BF">
        <w:rPr>
          <w:b/>
          <w:sz w:val="28"/>
          <w:szCs w:val="28"/>
        </w:rPr>
        <w:tab/>
      </w:r>
      <w:r w:rsidRPr="001648BF">
        <w:rPr>
          <w:sz w:val="28"/>
          <w:szCs w:val="28"/>
        </w:rPr>
        <w:t>Формы обучения</w:t>
      </w:r>
      <w:r w:rsidRPr="005E7BD2">
        <w:rPr>
          <w:sz w:val="28"/>
          <w:szCs w:val="28"/>
        </w:rPr>
        <w:t>: уроч</w:t>
      </w:r>
      <w:r>
        <w:rPr>
          <w:sz w:val="28"/>
          <w:szCs w:val="28"/>
        </w:rPr>
        <w:t xml:space="preserve">ная, внеурочная, дополнительное </w:t>
      </w:r>
      <w:r w:rsidRPr="005E7BD2">
        <w:rPr>
          <w:sz w:val="28"/>
          <w:szCs w:val="28"/>
        </w:rPr>
        <w:t>образование, дистанционное обучение (ситуативное).</w:t>
      </w:r>
      <w:r>
        <w:rPr>
          <w:sz w:val="28"/>
          <w:szCs w:val="28"/>
        </w:rPr>
        <w:t xml:space="preserve"> </w:t>
      </w:r>
      <w:r w:rsidRPr="005E7BD2">
        <w:rPr>
          <w:sz w:val="28"/>
          <w:szCs w:val="28"/>
        </w:rPr>
        <w:t>В школе необходимо развивать сетевое взаимодействие.</w:t>
      </w:r>
    </w:p>
    <w:p w:rsidR="00AC2CE1" w:rsidRPr="001648BF" w:rsidRDefault="00AC2CE1" w:rsidP="00D909B0">
      <w:pPr>
        <w:pStyle w:val="11"/>
        <w:numPr>
          <w:ilvl w:val="0"/>
          <w:numId w:val="2"/>
        </w:numPr>
        <w:tabs>
          <w:tab w:val="left" w:pos="841"/>
        </w:tabs>
        <w:spacing w:before="91"/>
        <w:rPr>
          <w:b w:val="0"/>
          <w:sz w:val="28"/>
          <w:szCs w:val="28"/>
        </w:rPr>
      </w:pPr>
      <w:r w:rsidRPr="001648BF">
        <w:rPr>
          <w:b w:val="0"/>
          <w:sz w:val="28"/>
          <w:szCs w:val="28"/>
        </w:rPr>
        <w:t>Управление образовательным процессом</w:t>
      </w:r>
      <w:r w:rsidR="001648BF">
        <w:rPr>
          <w:b w:val="0"/>
          <w:sz w:val="28"/>
          <w:szCs w:val="28"/>
        </w:rPr>
        <w:t>.</w:t>
      </w:r>
    </w:p>
    <w:p w:rsidR="00AC2CE1" w:rsidRDefault="00AC2CE1" w:rsidP="00255E35">
      <w:pPr>
        <w:spacing w:after="0" w:line="240" w:lineRule="auto"/>
        <w:ind w:right="-3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школой в условиях малочисленной школы не отличается гибкостью. Всю организационную и координационную деятельность по обеспечению образовательного процесса осуществляет директор школы, общественной опорой которого в управлении школой является актив педагогов и родительский комитет. Актив педагогов включается также в организацию методической работы с кадрами, мониторинг состояния и результатов образовательной деятельности.   Вместе с родительским комитетом актив школы организует просветительскую и культурно-досуговую деятельность в социуме с родителями совместно с социальными партнерами. </w:t>
      </w:r>
    </w:p>
    <w:p w:rsidR="00AC2CE1" w:rsidRDefault="00AC2CE1" w:rsidP="00AC2C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24F" w:rsidRPr="001648BF" w:rsidRDefault="0085724F" w:rsidP="001648B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648BF">
        <w:rPr>
          <w:rFonts w:ascii="Times New Roman" w:hAnsi="Times New Roman"/>
          <w:sz w:val="28"/>
          <w:szCs w:val="28"/>
        </w:rPr>
        <w:t>Материально-техническая база школы и финансовое обеспечение</w:t>
      </w:r>
      <w:r w:rsidR="001648BF">
        <w:rPr>
          <w:rFonts w:ascii="Times New Roman" w:hAnsi="Times New Roman"/>
          <w:sz w:val="28"/>
          <w:szCs w:val="28"/>
        </w:rPr>
        <w:t xml:space="preserve"> школы:</w:t>
      </w:r>
    </w:p>
    <w:p w:rsidR="001648BF" w:rsidRDefault="001648BF" w:rsidP="0025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Ш</w:t>
      </w:r>
      <w:r w:rsidR="0085724F" w:rsidRPr="009D1448">
        <w:rPr>
          <w:rFonts w:ascii="Times New Roman" w:hAnsi="Times New Roman"/>
          <w:sz w:val="28"/>
          <w:szCs w:val="28"/>
        </w:rPr>
        <w:t xml:space="preserve">кола располагается в </w:t>
      </w:r>
      <w:r w:rsidR="0085724F">
        <w:rPr>
          <w:rFonts w:ascii="Times New Roman" w:hAnsi="Times New Roman"/>
          <w:sz w:val="28"/>
          <w:szCs w:val="28"/>
        </w:rPr>
        <w:t>приспособленном</w:t>
      </w:r>
      <w:r w:rsidR="0085724F" w:rsidRPr="009D1448">
        <w:rPr>
          <w:rFonts w:ascii="Times New Roman" w:hAnsi="Times New Roman"/>
          <w:sz w:val="28"/>
          <w:szCs w:val="28"/>
        </w:rPr>
        <w:t xml:space="preserve"> здании, рассчитанном на </w:t>
      </w:r>
      <w:r w:rsidR="0085724F">
        <w:rPr>
          <w:rFonts w:ascii="Times New Roman" w:hAnsi="Times New Roman"/>
          <w:sz w:val="28"/>
          <w:szCs w:val="28"/>
        </w:rPr>
        <w:t>полнокомплектную школу (60</w:t>
      </w:r>
      <w:r w:rsidR="0085724F" w:rsidRPr="009D1448">
        <w:rPr>
          <w:rFonts w:ascii="Times New Roman" w:hAnsi="Times New Roman"/>
          <w:sz w:val="28"/>
          <w:szCs w:val="28"/>
        </w:rPr>
        <w:t xml:space="preserve"> учебных мест</w:t>
      </w:r>
      <w:r w:rsidR="0085724F">
        <w:rPr>
          <w:rFonts w:ascii="Times New Roman" w:hAnsi="Times New Roman"/>
          <w:sz w:val="28"/>
          <w:szCs w:val="28"/>
        </w:rPr>
        <w:t>). Состояние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соответствует среднему уровню.</w:t>
      </w:r>
    </w:p>
    <w:p w:rsidR="0085724F" w:rsidRPr="001A4DF5" w:rsidRDefault="0085724F" w:rsidP="0025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E3">
        <w:rPr>
          <w:rFonts w:ascii="Times New Roman" w:hAnsi="Times New Roman"/>
          <w:sz w:val="28"/>
          <w:szCs w:val="28"/>
        </w:rPr>
        <w:t>Финансирование школы</w:t>
      </w:r>
      <w:r>
        <w:rPr>
          <w:rFonts w:ascii="Times New Roman" w:hAnsi="Times New Roman"/>
          <w:sz w:val="28"/>
          <w:szCs w:val="28"/>
        </w:rPr>
        <w:t xml:space="preserve"> бюджетное, </w:t>
      </w:r>
      <w:r w:rsidRPr="000F35E3">
        <w:rPr>
          <w:rFonts w:ascii="Times New Roman" w:hAnsi="Times New Roman"/>
          <w:sz w:val="28"/>
          <w:szCs w:val="28"/>
        </w:rPr>
        <w:t>ограничено установлением фиксированных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E3">
        <w:rPr>
          <w:rFonts w:ascii="Times New Roman" w:hAnsi="Times New Roman"/>
          <w:sz w:val="28"/>
          <w:szCs w:val="28"/>
        </w:rPr>
        <w:t xml:space="preserve">на финансовое обеспечение реализации основных и дополнительных общеобразовательных программ для </w:t>
      </w:r>
      <w:r w:rsidRPr="001A4DF5">
        <w:rPr>
          <w:rFonts w:ascii="Times New Roman" w:hAnsi="Times New Roman"/>
          <w:sz w:val="28"/>
          <w:szCs w:val="28"/>
        </w:rPr>
        <w:t>малочисленных  образовательных организаций из муниципального бюджета.</w:t>
      </w:r>
    </w:p>
    <w:p w:rsidR="0085724F" w:rsidRPr="000F35E3" w:rsidRDefault="0085724F" w:rsidP="0025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оптимизации</w:t>
      </w:r>
      <w:r w:rsidRPr="000F3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ОО </w:t>
      </w:r>
      <w:r w:rsidRPr="000F35E3">
        <w:rPr>
          <w:rFonts w:ascii="Times New Roman" w:hAnsi="Times New Roman"/>
          <w:sz w:val="28"/>
          <w:szCs w:val="28"/>
        </w:rPr>
        <w:t xml:space="preserve"> были сняты ставки педагога-организатора, библиотекаря, педагога-психолога, завуча, социального педагога, заместителя директора по учебно-воспитательной работе. </w:t>
      </w:r>
    </w:p>
    <w:p w:rsidR="0085724F" w:rsidRPr="000F35E3" w:rsidRDefault="0085724F" w:rsidP="0025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E3">
        <w:rPr>
          <w:rFonts w:ascii="Times New Roman" w:hAnsi="Times New Roman"/>
          <w:sz w:val="28"/>
          <w:szCs w:val="28"/>
        </w:rPr>
        <w:t>Низкая платежная способность н</w:t>
      </w:r>
      <w:r>
        <w:rPr>
          <w:rFonts w:ascii="Times New Roman" w:hAnsi="Times New Roman"/>
          <w:sz w:val="28"/>
          <w:szCs w:val="28"/>
        </w:rPr>
        <w:t xml:space="preserve">аселения и, в частности, родителей </w:t>
      </w:r>
      <w:r w:rsidRPr="000F35E3">
        <w:rPr>
          <w:rFonts w:ascii="Times New Roman" w:hAnsi="Times New Roman"/>
          <w:sz w:val="28"/>
          <w:szCs w:val="28"/>
        </w:rPr>
        <w:t xml:space="preserve"> не позволяет вводить платные образовательные и иные услуги как дополнительного источника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E3">
        <w:rPr>
          <w:rFonts w:ascii="Times New Roman" w:hAnsi="Times New Roman"/>
          <w:sz w:val="28"/>
          <w:szCs w:val="28"/>
        </w:rPr>
        <w:t xml:space="preserve">Посильную помощь школе </w:t>
      </w:r>
      <w:r>
        <w:rPr>
          <w:rFonts w:ascii="Times New Roman" w:hAnsi="Times New Roman"/>
          <w:sz w:val="28"/>
          <w:szCs w:val="28"/>
        </w:rPr>
        <w:t>оказывают о</w:t>
      </w:r>
      <w:r w:rsidRPr="000F35E3">
        <w:rPr>
          <w:rFonts w:ascii="Times New Roman" w:hAnsi="Times New Roman"/>
          <w:sz w:val="28"/>
          <w:szCs w:val="28"/>
        </w:rPr>
        <w:t>тдельные</w:t>
      </w:r>
      <w:r>
        <w:rPr>
          <w:rFonts w:ascii="Times New Roman" w:hAnsi="Times New Roman"/>
          <w:sz w:val="28"/>
          <w:szCs w:val="28"/>
        </w:rPr>
        <w:t xml:space="preserve"> благотворители</w:t>
      </w:r>
      <w:r w:rsidRPr="000F35E3">
        <w:rPr>
          <w:rFonts w:ascii="Times New Roman" w:hAnsi="Times New Roman"/>
          <w:sz w:val="28"/>
          <w:szCs w:val="28"/>
        </w:rPr>
        <w:t>, нера</w:t>
      </w:r>
      <w:r>
        <w:rPr>
          <w:rFonts w:ascii="Times New Roman" w:hAnsi="Times New Roman"/>
          <w:sz w:val="28"/>
          <w:szCs w:val="28"/>
        </w:rPr>
        <w:t>внодушные к судьбе сельской школы, преимущественно сами учителя и администрация поселка.</w:t>
      </w:r>
    </w:p>
    <w:p w:rsidR="0085724F" w:rsidRPr="00ED61C6" w:rsidRDefault="001648BF" w:rsidP="0025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r w:rsidR="0085724F" w:rsidRPr="001648BF">
        <w:rPr>
          <w:rFonts w:ascii="Times New Roman" w:hAnsi="Times New Roman"/>
          <w:sz w:val="28"/>
          <w:szCs w:val="28"/>
        </w:rPr>
        <w:t>:</w:t>
      </w:r>
      <w:r w:rsidR="0085724F" w:rsidRPr="00ED61C6">
        <w:rPr>
          <w:rFonts w:ascii="Times New Roman" w:hAnsi="Times New Roman"/>
          <w:sz w:val="28"/>
          <w:szCs w:val="28"/>
        </w:rPr>
        <w:t xml:space="preserve"> результаты анализа состояния социально-экономической, социальной и социокультурной среды и работы школы показывают, что проблемы в</w:t>
      </w:r>
      <w:r w:rsidR="0085724F" w:rsidRPr="00ED61C6">
        <w:rPr>
          <w:rFonts w:ascii="Times New Roman" w:hAnsi="Times New Roman"/>
          <w:b/>
          <w:sz w:val="28"/>
          <w:szCs w:val="28"/>
        </w:rPr>
        <w:t xml:space="preserve"> </w:t>
      </w:r>
      <w:r w:rsidR="0085724F" w:rsidRPr="00ED61C6">
        <w:rPr>
          <w:rFonts w:ascii="Times New Roman" w:hAnsi="Times New Roman"/>
          <w:sz w:val="28"/>
          <w:szCs w:val="28"/>
        </w:rPr>
        <w:t>обеспечении эффективности деятельности школы</w:t>
      </w:r>
      <w:r w:rsidR="0085724F" w:rsidRPr="00ED61C6">
        <w:rPr>
          <w:rFonts w:ascii="Times New Roman" w:hAnsi="Times New Roman"/>
          <w:b/>
          <w:sz w:val="28"/>
          <w:szCs w:val="28"/>
        </w:rPr>
        <w:t xml:space="preserve"> </w:t>
      </w:r>
      <w:r w:rsidR="0085724F" w:rsidRPr="00ED61C6">
        <w:rPr>
          <w:rFonts w:ascii="Times New Roman" w:hAnsi="Times New Roman"/>
          <w:sz w:val="28"/>
          <w:szCs w:val="28"/>
        </w:rPr>
        <w:t>обусловлены не только внешними факторами, но и состоянием внутренней образовательной среды.</w:t>
      </w:r>
    </w:p>
    <w:p w:rsidR="0085724F" w:rsidRPr="00ED61C6" w:rsidRDefault="0085724F" w:rsidP="0025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1C6">
        <w:rPr>
          <w:rFonts w:ascii="Times New Roman" w:hAnsi="Times New Roman"/>
          <w:sz w:val="28"/>
          <w:szCs w:val="28"/>
        </w:rPr>
        <w:t xml:space="preserve">К существенным факторам, ограничивающим доступность получения качественного общего образования для всех учащихся, не зависимо от их семейного положения и особых образовательных потребностей, можно отнести следующие факторы: </w:t>
      </w:r>
    </w:p>
    <w:p w:rsidR="0085724F" w:rsidRPr="00ED61C6" w:rsidRDefault="0085724F" w:rsidP="00D909B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C6">
        <w:rPr>
          <w:rFonts w:ascii="Times New Roman" w:hAnsi="Times New Roman"/>
          <w:sz w:val="28"/>
          <w:szCs w:val="28"/>
        </w:rPr>
        <w:t xml:space="preserve">недостаточное развитие системы внутришкольного мониторинга, формирование системы диагностики метапредметных УУД, осуществление преемственности дошкольного, начального общего образования и основного общего образования; </w:t>
      </w:r>
    </w:p>
    <w:p w:rsidR="0085724F" w:rsidRPr="00ED61C6" w:rsidRDefault="0085724F" w:rsidP="00D909B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C6">
        <w:rPr>
          <w:rFonts w:ascii="Times New Roman" w:hAnsi="Times New Roman"/>
          <w:bCs/>
          <w:color w:val="000000"/>
          <w:sz w:val="28"/>
          <w:szCs w:val="28"/>
        </w:rPr>
        <w:t>недостаточное внедрение системы индивидуализации образования для детей, испытывающих трудности в обучении</w:t>
      </w:r>
      <w:r w:rsidRPr="00ED61C6">
        <w:rPr>
          <w:rFonts w:ascii="Times New Roman" w:hAnsi="Times New Roman"/>
          <w:sz w:val="28"/>
          <w:szCs w:val="28"/>
        </w:rPr>
        <w:t>,</w:t>
      </w:r>
      <w:r w:rsidRPr="00ED61C6">
        <w:rPr>
          <w:rFonts w:ascii="Times New Roman" w:hAnsi="Times New Roman"/>
          <w:b/>
          <w:sz w:val="28"/>
          <w:szCs w:val="28"/>
        </w:rPr>
        <w:t xml:space="preserve">  </w:t>
      </w:r>
      <w:r w:rsidRPr="00ED61C6">
        <w:rPr>
          <w:rFonts w:ascii="Times New Roman" w:hAnsi="Times New Roman"/>
          <w:sz w:val="28"/>
          <w:szCs w:val="28"/>
        </w:rPr>
        <w:t xml:space="preserve">негативно влияет на формирование у них устойчивой учебной мотивации и готовности к самообразованию и саморазвитию; </w:t>
      </w:r>
    </w:p>
    <w:p w:rsidR="0085724F" w:rsidRPr="00ED61C6" w:rsidRDefault="0085724F" w:rsidP="00D909B0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61C6">
        <w:rPr>
          <w:rFonts w:ascii="Times New Roman" w:hAnsi="Times New Roman"/>
          <w:sz w:val="28"/>
          <w:szCs w:val="28"/>
        </w:rPr>
        <w:t xml:space="preserve">низкая учебная мотивация обучающихся и родителей, наличие равнодушной позиции у значительной части родителей (законных представителей) учащихся по вопросам получения их детьми образования затрудняет продуктивное </w:t>
      </w:r>
      <w:r w:rsidRPr="00ED61C6">
        <w:rPr>
          <w:rFonts w:ascii="Times New Roman" w:hAnsi="Times New Roman"/>
          <w:sz w:val="28"/>
          <w:szCs w:val="28"/>
          <w:lang w:eastAsia="ru-RU"/>
        </w:rPr>
        <w:t>сотрудничество участников образовательных отношений.</w:t>
      </w:r>
    </w:p>
    <w:p w:rsidR="0085724F" w:rsidRPr="00ED61C6" w:rsidRDefault="0085724F" w:rsidP="00D909B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C6">
        <w:rPr>
          <w:rFonts w:ascii="Times New Roman" w:hAnsi="Times New Roman"/>
          <w:bCs/>
          <w:color w:val="000000"/>
          <w:sz w:val="28"/>
          <w:szCs w:val="28"/>
        </w:rPr>
        <w:t xml:space="preserve">замкнутость социального пространства школы, отсутствие устойчивых связей с другими организациями, в том числе образовательными, ограничивает образовательное пространство школы и не способствует созданию </w:t>
      </w:r>
      <w:r w:rsidRPr="00ED61C6">
        <w:rPr>
          <w:rFonts w:ascii="Times New Roman" w:hAnsi="Times New Roman"/>
          <w:sz w:val="28"/>
          <w:szCs w:val="28"/>
        </w:rPr>
        <w:t>в школе образовательной среды  для успешной социализации, самоопределения и самореализации учащихся.</w:t>
      </w:r>
    </w:p>
    <w:p w:rsidR="0085724F" w:rsidRPr="00255174" w:rsidRDefault="0085724F" w:rsidP="0085724F">
      <w:pPr>
        <w:pStyle w:val="a9"/>
        <w:tabs>
          <w:tab w:val="left" w:pos="992"/>
        </w:tabs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35E9A" w:rsidRPr="00435E9A" w:rsidRDefault="00435E9A" w:rsidP="00435E9A">
      <w:pPr>
        <w:spacing w:after="180" w:line="240" w:lineRule="auto"/>
        <w:ind w:hanging="426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35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Характеристика </w:t>
      </w:r>
      <w:r w:rsidR="00F47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факторов, проблем, причин, на преодоление которых </w:t>
      </w:r>
      <w:r w:rsidRPr="00435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направлена Программа</w:t>
      </w:r>
    </w:p>
    <w:p w:rsidR="00435E9A" w:rsidRDefault="00B62A49" w:rsidP="00255E35">
      <w:pPr>
        <w:spacing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анализа ситуации</w:t>
      </w:r>
      <w:r w:rsidR="00435E9A" w:rsidRPr="0043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r w:rsidR="00435E9A" w:rsidRPr="0043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причины, которые необходимо учитывать при переходе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 эффективный режим развития:</w:t>
      </w:r>
    </w:p>
    <w:p w:rsidR="00B62A49" w:rsidRPr="00B62A49" w:rsidRDefault="00B62A49" w:rsidP="00255E35">
      <w:pPr>
        <w:spacing w:after="180" w:line="240" w:lineRule="auto"/>
        <w:ind w:firstLine="567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722"/>
        <w:gridCol w:w="2553"/>
        <w:gridCol w:w="2113"/>
      </w:tblGrid>
      <w:tr w:rsidR="00413B85" w:rsidRPr="00413B85" w:rsidTr="00413B85"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Pr="00413B85" w:rsidRDefault="00F1704B" w:rsidP="00435E9A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Pr="00413B85" w:rsidRDefault="00F1704B" w:rsidP="00435E9A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проблем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704B" w:rsidRPr="00413B85" w:rsidRDefault="00F1704B" w:rsidP="00435E9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704B" w:rsidRPr="00413B85" w:rsidRDefault="00F1704B" w:rsidP="00435E9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причины</w:t>
            </w:r>
          </w:p>
        </w:tc>
      </w:tr>
      <w:tr w:rsidR="00413B85" w:rsidRPr="00413B85" w:rsidTr="00413B85"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Pr="00413B85" w:rsidRDefault="00F1704B" w:rsidP="00435E9A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Pr="00413B85" w:rsidRDefault="00F1704B" w:rsidP="0025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доля педагогически запущенных детей, детей из неполных и неблагополучных семей.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B85" w:rsidRPr="00413B85" w:rsidRDefault="00F1704B" w:rsidP="0041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учащихся с низким интеллектуальным развитием и как следствие – имеют низкую мотивацию к обучению.</w:t>
            </w:r>
            <w:r w:rsidR="00413B85"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B85" w:rsidRPr="00413B85" w:rsidRDefault="00413B85" w:rsidP="0041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показатель родителей с высшим образованием (15 %), </w:t>
            </w:r>
          </w:p>
          <w:p w:rsidR="00413B85" w:rsidRPr="00413B85" w:rsidRDefault="00413B85" w:rsidP="0041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(60 %),</w:t>
            </w:r>
          </w:p>
          <w:p w:rsidR="00F1704B" w:rsidRPr="00413B85" w:rsidRDefault="00413B85" w:rsidP="0041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образования ( 25 %)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04B" w:rsidRPr="00413B85" w:rsidRDefault="00F1704B" w:rsidP="0025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стратегии в управлении не всегда эффективно работают в ОУ. Около 90% учеников не проходят предшкольную подготовку.</w:t>
            </w:r>
          </w:p>
        </w:tc>
      </w:tr>
      <w:tr w:rsidR="00413B85" w:rsidRPr="00413B85" w:rsidTr="00413B85"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Pr="00413B85" w:rsidRDefault="00F1704B" w:rsidP="00435E9A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ресурс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Default="00F47C96" w:rsidP="00F4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профессионализма педагогических работников</w:t>
            </w:r>
          </w:p>
          <w:p w:rsidR="00F47C96" w:rsidRPr="00F47C96" w:rsidRDefault="00F47C96" w:rsidP="00FD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мотивации </w:t>
            </w:r>
            <w:r w:rsidR="00FD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приобретению, развитию профессионально-личностных  компетенций для эффективной педагогической деятельности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7C96" w:rsidRDefault="00F47C96" w:rsidP="00F4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Изолированность педагогов.</w:t>
            </w:r>
          </w:p>
          <w:p w:rsidR="00F47C96" w:rsidRPr="00413B85" w:rsidRDefault="00F47C96" w:rsidP="00F47C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внешних связей.</w:t>
            </w:r>
          </w:p>
          <w:p w:rsidR="00F1704B" w:rsidRPr="00413B85" w:rsidRDefault="00F1704B" w:rsidP="00F4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7C96" w:rsidRPr="00413B85" w:rsidRDefault="00F47C96" w:rsidP="00F47C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таревшие </w:t>
            </w:r>
            <w:r w:rsidR="00FD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и </w:t>
            </w: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оценивания учебных результатов</w:t>
            </w:r>
          </w:p>
          <w:p w:rsidR="00F1704B" w:rsidRPr="00413B85" w:rsidRDefault="00FD79B1" w:rsidP="00255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B85" w:rsidRPr="00413B85" w:rsidTr="00413B85"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Pr="00413B85" w:rsidRDefault="00F1704B" w:rsidP="00F17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4B" w:rsidRPr="00413B85" w:rsidRDefault="00F1704B" w:rsidP="00F17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Слабая система внутришкольного </w:t>
            </w:r>
            <w:r w:rsidR="00FD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 </w:t>
            </w: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мониторинга.</w:t>
            </w:r>
          </w:p>
          <w:p w:rsidR="00F1704B" w:rsidRPr="00413B85" w:rsidRDefault="00FD79B1" w:rsidP="00F17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04B" w:rsidRPr="00413B85" w:rsidRDefault="00F1704B" w:rsidP="00FD79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FD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мотивации,</w:t>
            </w: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материального стимулирования.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79B1" w:rsidRPr="00413B85" w:rsidRDefault="00FD79B1" w:rsidP="00FD79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развита системы управления повышением качества образования.</w:t>
            </w:r>
          </w:p>
          <w:p w:rsidR="00F1704B" w:rsidRPr="00413B85" w:rsidRDefault="00F1704B" w:rsidP="00F1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04B" w:rsidRPr="00413B85" w:rsidRDefault="00F1704B" w:rsidP="00F17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полном объеме работают органы ученического самоуправления, низкая активность родительской общественности в вопросах воспитания и образования.</w:t>
            </w:r>
          </w:p>
        </w:tc>
      </w:tr>
    </w:tbl>
    <w:p w:rsidR="00FF1474" w:rsidRPr="00B62A49" w:rsidRDefault="00FF1474" w:rsidP="00FF1474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13B85" w:rsidRPr="00413B85" w:rsidRDefault="00413B85" w:rsidP="00B62A49">
      <w:pPr>
        <w:pStyle w:val="a9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B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Приоритетные направления деятельности МБОУ ООШ № 16 </w:t>
      </w:r>
    </w:p>
    <w:p w:rsidR="00B62A49" w:rsidRDefault="00B62A49" w:rsidP="00B62A49">
      <w:pPr>
        <w:spacing w:after="0" w:line="240" w:lineRule="auto"/>
        <w:ind w:right="33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DD7" w:rsidRPr="00413B85" w:rsidRDefault="005F5DD7" w:rsidP="00413B85">
      <w:pPr>
        <w:pStyle w:val="a9"/>
        <w:numPr>
          <w:ilvl w:val="0"/>
          <w:numId w:val="40"/>
        </w:numPr>
        <w:spacing w:after="50" w:line="235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>Повышение эффективности управления:</w:t>
      </w:r>
      <w:r w:rsidRPr="00413B8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5F5DD7" w:rsidRPr="005F5DD7" w:rsidRDefault="005F5DD7" w:rsidP="00F1704B">
      <w:pPr>
        <w:spacing w:after="51" w:line="242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Совершенствование модели государственно-общественного управления школой в целях повышения общественного участия в образовательной деятельности, повышения открытости и привлекательности школы. </w:t>
      </w:r>
    </w:p>
    <w:p w:rsidR="005F5DD7" w:rsidRPr="005F5DD7" w:rsidRDefault="005F5DD7" w:rsidP="00F1704B">
      <w:pPr>
        <w:spacing w:after="51" w:line="242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системы работы школы на основе эффективного использования ИКТ. </w:t>
      </w:r>
    </w:p>
    <w:p w:rsidR="005F5DD7" w:rsidRPr="005F5DD7" w:rsidRDefault="005F5DD7" w:rsidP="00F1704B">
      <w:pPr>
        <w:spacing w:after="51" w:line="242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сетевого взаимодействия. </w:t>
      </w:r>
    </w:p>
    <w:p w:rsidR="005F5DD7" w:rsidRPr="005F5DD7" w:rsidRDefault="005F5DD7" w:rsidP="00F1704B">
      <w:pPr>
        <w:spacing w:after="51" w:line="242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резерва руководящего состава, отвечающего современным квалификационным требованиям. </w:t>
      </w:r>
    </w:p>
    <w:p w:rsidR="005F5DD7" w:rsidRPr="00413B85" w:rsidRDefault="00413B85" w:rsidP="00413B85">
      <w:pPr>
        <w:pStyle w:val="a9"/>
        <w:numPr>
          <w:ilvl w:val="0"/>
          <w:numId w:val="40"/>
        </w:numPr>
        <w:spacing w:after="50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>Профессионализм кадров</w:t>
      </w:r>
      <w:r w:rsidR="005F5DD7"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>:</w:t>
      </w:r>
      <w:r w:rsidR="005F5DD7" w:rsidRPr="00413B8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13B85" w:rsidRDefault="005F5DD7" w:rsidP="00413B85">
      <w:pPr>
        <w:spacing w:after="51" w:line="242" w:lineRule="auto"/>
        <w:ind w:left="-5" w:right="5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системы постоянного профессионального развития учителей, освоение ими новых педагогических технологий, способствующих повышению качества преподавания и стимулированию учебно-познавательной деятельности у детей со слабой мотивацией. </w:t>
      </w:r>
    </w:p>
    <w:p w:rsidR="00413B85" w:rsidRPr="005F5DD7" w:rsidRDefault="00413B85" w:rsidP="00413B85">
      <w:pPr>
        <w:spacing w:after="51" w:line="242" w:lineRule="auto"/>
        <w:ind w:left="-5" w:right="5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квалификации педагогов с последующим повышением квалификационной   категории. Привлечение молодых специалистов в школу. </w:t>
      </w:r>
    </w:p>
    <w:p w:rsidR="005F5DD7" w:rsidRPr="00413B85" w:rsidRDefault="005F5DD7" w:rsidP="00413B85">
      <w:pPr>
        <w:pStyle w:val="a9"/>
        <w:numPr>
          <w:ilvl w:val="0"/>
          <w:numId w:val="40"/>
        </w:numPr>
        <w:spacing w:after="51" w:line="242" w:lineRule="auto"/>
        <w:ind w:right="8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>Качество образовательно</w:t>
      </w:r>
      <w:r w:rsidR="00413B85"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>й</w:t>
      </w:r>
      <w:r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413B85"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>деятельности</w:t>
      </w:r>
      <w:r w:rsidRPr="00413B85">
        <w:rPr>
          <w:rFonts w:ascii="Times New Roman" w:eastAsia="Times New Roman" w:hAnsi="Times New Roman"/>
          <w:b/>
          <w:color w:val="000000"/>
          <w:sz w:val="24"/>
          <w:lang w:eastAsia="ru-RU"/>
        </w:rPr>
        <w:t>:</w:t>
      </w:r>
    </w:p>
    <w:p w:rsidR="00413B85" w:rsidRDefault="005F5DD7" w:rsidP="00413B85">
      <w:pPr>
        <w:spacing w:after="51" w:line="242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банка новых технологий и методик, направленных на повышение мотивации обучения, саморазвития, социальной активности учащихся, способы стимулирования учебно-познавательной деятельности учащихся. </w:t>
      </w:r>
    </w:p>
    <w:p w:rsidR="005F5DD7" w:rsidRPr="005F5DD7" w:rsidRDefault="005F5DD7" w:rsidP="00413B85">
      <w:pPr>
        <w:spacing w:after="51" w:line="242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Усовершенствование школьной системы оценки качества образования через </w:t>
      </w:r>
      <w:r w:rsidR="00F1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 </w:t>
      </w:r>
    </w:p>
    <w:p w:rsidR="005F5DD7" w:rsidRDefault="005F5DD7" w:rsidP="003827CB">
      <w:pPr>
        <w:spacing w:after="51" w:line="242" w:lineRule="auto"/>
        <w:ind w:left="-5" w:right="3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и реализация программы развития индивидуальных способностей</w:t>
      </w:r>
      <w:r w:rsidR="003827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F5D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школьников, повышения мотивации обучающихся, социальной адаптации. Обеспечено проведения совместных мероприятий с социальными партнёрами. </w:t>
      </w:r>
    </w:p>
    <w:p w:rsidR="00EA0B34" w:rsidRPr="00EA0B34" w:rsidRDefault="00EA0B34" w:rsidP="00EA0B34">
      <w:pPr>
        <w:pStyle w:val="a9"/>
        <w:numPr>
          <w:ilvl w:val="0"/>
          <w:numId w:val="40"/>
        </w:numPr>
        <w:spacing w:after="51" w:line="242" w:lineRule="auto"/>
        <w:ind w:right="36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0B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Индивидуальная программа и педагогическое сопровождение развития каждого обучающегося в процессе наставничества</w:t>
      </w:r>
    </w:p>
    <w:p w:rsidR="00EA0B34" w:rsidRPr="00EA0B34" w:rsidRDefault="00EA0B34" w:rsidP="00EA0B34">
      <w:pPr>
        <w:spacing w:after="51" w:line="242" w:lineRule="auto"/>
        <w:ind w:right="3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B3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маршрута обучения для каждого ученика школы, создание </w:t>
      </w:r>
      <w:r w:rsidRPr="00EA0B34">
        <w:rPr>
          <w:rFonts w:ascii="Times New Roman" w:hAnsi="Times New Roman" w:cs="Times New Roman"/>
          <w:sz w:val="24"/>
          <w:szCs w:val="24"/>
        </w:rPr>
        <w:t>психолого- педагогических условий, ориентированных на способности, возможности и здоровье ученика, его потенциальные ресурсы, способствующих личностному и интеллектуальному развитию учащихся. Профилактика и решение проблем учащихся в учебном процессе, преодоление трудностей на пути достижения желаемых результатов</w:t>
      </w:r>
      <w:r>
        <w:rPr>
          <w:rFonts w:ascii="Times New Roman" w:hAnsi="Times New Roman" w:cs="Times New Roman"/>
          <w:sz w:val="24"/>
          <w:szCs w:val="24"/>
        </w:rPr>
        <w:t>, индивидуально для каждого ребенка.</w:t>
      </w:r>
    </w:p>
    <w:p w:rsidR="00B62A49" w:rsidRDefault="00B62A49" w:rsidP="00B62A49">
      <w:pPr>
        <w:spacing w:after="0" w:line="240" w:lineRule="auto"/>
        <w:ind w:right="33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A49" w:rsidRDefault="00B62A49" w:rsidP="00FF1474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A49" w:rsidRDefault="00B62A49" w:rsidP="00FF1474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1474" w:rsidRPr="00343652" w:rsidRDefault="00FF1474" w:rsidP="00FF1474">
      <w:pPr>
        <w:spacing w:after="0" w:line="240" w:lineRule="auto"/>
        <w:ind w:right="3355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КАРТА ПРИОРИТЕТОВ </w:t>
      </w:r>
    </w:p>
    <w:p w:rsidR="00FF1474" w:rsidRPr="00343652" w:rsidRDefault="00FF1474" w:rsidP="00FF14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2 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2099"/>
        <w:gridCol w:w="1559"/>
        <w:gridCol w:w="1843"/>
        <w:gridCol w:w="1836"/>
      </w:tblGrid>
      <w:tr w:rsidR="00EA0B34" w:rsidRPr="00343652" w:rsidTr="00EA0B34">
        <w:tc>
          <w:tcPr>
            <w:tcW w:w="2007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Приоритеты</w:t>
            </w:r>
          </w:p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Характеристики приоритетов</w:t>
            </w:r>
          </w:p>
        </w:tc>
        <w:tc>
          <w:tcPr>
            <w:tcW w:w="2099" w:type="dxa"/>
          </w:tcPr>
          <w:p w:rsidR="00EA0B34" w:rsidRPr="00E23D64" w:rsidRDefault="00EA0B34" w:rsidP="00E23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эффективности управления</w:t>
            </w:r>
          </w:p>
        </w:tc>
        <w:tc>
          <w:tcPr>
            <w:tcW w:w="1559" w:type="dxa"/>
          </w:tcPr>
          <w:p w:rsidR="00EA0B34" w:rsidRPr="00E23D64" w:rsidRDefault="00EA0B34" w:rsidP="00951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 кадров</w:t>
            </w:r>
          </w:p>
        </w:tc>
        <w:tc>
          <w:tcPr>
            <w:tcW w:w="1843" w:type="dxa"/>
          </w:tcPr>
          <w:p w:rsidR="00EA0B34" w:rsidRPr="00E23D64" w:rsidRDefault="00EA0B34" w:rsidP="00E23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6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образовательн</w:t>
            </w:r>
            <w:r w:rsidRPr="00E23D64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  <w:r w:rsidRPr="00E2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36" w:type="dxa"/>
          </w:tcPr>
          <w:p w:rsidR="00EA0B34" w:rsidRPr="00EA0B34" w:rsidRDefault="00EA0B34" w:rsidP="00E23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программа и педагогическое сопровождение развития каждого обучающегося в процессе наставничества</w:t>
            </w:r>
          </w:p>
        </w:tc>
      </w:tr>
      <w:tr w:rsidR="00EA0B34" w:rsidRPr="00343652" w:rsidTr="00EA0B34">
        <w:tc>
          <w:tcPr>
            <w:tcW w:w="2007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</w:t>
            </w:r>
          </w:p>
        </w:tc>
        <w:tc>
          <w:tcPr>
            <w:tcW w:w="209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6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A0B34" w:rsidRPr="00343652" w:rsidTr="00EA0B34">
        <w:tc>
          <w:tcPr>
            <w:tcW w:w="2007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Срочные</w:t>
            </w:r>
          </w:p>
        </w:tc>
        <w:tc>
          <w:tcPr>
            <w:tcW w:w="209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6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A0B34" w:rsidRPr="00343652" w:rsidTr="00EA0B34">
        <w:tc>
          <w:tcPr>
            <w:tcW w:w="2007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Желательные</w:t>
            </w:r>
          </w:p>
        </w:tc>
        <w:tc>
          <w:tcPr>
            <w:tcW w:w="209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B34" w:rsidRPr="00343652" w:rsidTr="00EA0B34">
        <w:tc>
          <w:tcPr>
            <w:tcW w:w="2007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Сильно связанные с другими приоритетами</w:t>
            </w:r>
          </w:p>
        </w:tc>
        <w:tc>
          <w:tcPr>
            <w:tcW w:w="209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6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A0B34" w:rsidRPr="00343652" w:rsidTr="00EA0B34">
        <w:tc>
          <w:tcPr>
            <w:tcW w:w="2007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Слабо связаны с другими приоритетами</w:t>
            </w:r>
          </w:p>
        </w:tc>
        <w:tc>
          <w:tcPr>
            <w:tcW w:w="209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0B34" w:rsidRPr="00343652" w:rsidRDefault="00EA0B34" w:rsidP="00925C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1474" w:rsidRPr="00343652" w:rsidRDefault="00FF1474" w:rsidP="00FF14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Pr="00E23D64" w:rsidRDefault="003827CB" w:rsidP="00FF1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7CB" w:rsidRDefault="00FF1474" w:rsidP="00FF1474">
      <w:pPr>
        <w:spacing w:after="0" w:line="240" w:lineRule="auto"/>
        <w:ind w:left="13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3D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</w:t>
      </w:r>
    </w:p>
    <w:p w:rsidR="003827CB" w:rsidRDefault="003827CB" w:rsidP="00FF1474">
      <w:pPr>
        <w:spacing w:after="0" w:line="240" w:lineRule="auto"/>
        <w:ind w:left="13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3827CB" w:rsidSect="007221B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Grid1"/>
        <w:tblW w:w="14097" w:type="dxa"/>
        <w:tblInd w:w="499" w:type="dxa"/>
        <w:tblLayout w:type="fixed"/>
        <w:tblCellMar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1197"/>
        <w:gridCol w:w="4253"/>
        <w:gridCol w:w="3969"/>
        <w:gridCol w:w="4678"/>
      </w:tblGrid>
      <w:tr w:rsidR="003C6E46" w:rsidRPr="004B7199" w:rsidTr="004B7199">
        <w:trPr>
          <w:trHeight w:val="563"/>
        </w:trPr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4B7199">
            <w:pPr>
              <w:spacing w:after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Приоритет </w:t>
            </w:r>
            <w:r w:rsidRPr="004B7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E46" w:rsidRPr="003827CB" w:rsidRDefault="00124029" w:rsidP="004B71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управления</w:t>
            </w:r>
          </w:p>
        </w:tc>
      </w:tr>
      <w:tr w:rsidR="003C6E46" w:rsidRPr="004B7199" w:rsidTr="004B7199">
        <w:trPr>
          <w:trHeight w:val="26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4B719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 1  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4B71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Поддерживать стабильные показатели образовательных результатов и добиваться их изменений в позитивном направлении через организацию системного внутреннего мониторинга качества образовательного процесса и внедрения современно й системы оценивания</w:t>
            </w:r>
          </w:p>
        </w:tc>
      </w:tr>
      <w:tr w:rsidR="003C6E46" w:rsidRPr="004B7199" w:rsidTr="004B7199">
        <w:trPr>
          <w:trHeight w:val="133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4B719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4B71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в практику эффективных стратегий для управления педагогическим коллективом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99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Повышение уровня адекватной и критичной оценки педагогической деятельности или совершенствовании теоретической готовности педагогов к внедрению ФГОС</w:t>
            </w:r>
          </w:p>
          <w:p w:rsidR="004B7199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к улучшению качества образовательного процесса</w:t>
            </w:r>
          </w:p>
          <w:p w:rsidR="003C6E46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компетентности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99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и владение нормативно-правовой базой по внедрению ФГОС федерального, регионального, муниципального и школьного уровней (мониторинг)</w:t>
            </w:r>
          </w:p>
          <w:p w:rsidR="004B7199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Апробация использования в профессиональной деятельности критериев эффективности (Профстандарты)</w:t>
            </w:r>
          </w:p>
          <w:p w:rsidR="003C6E46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ВШК (усилить контроль за преподаванием учебных предметов в соответствии с ФГОС.</w:t>
            </w:r>
          </w:p>
        </w:tc>
      </w:tr>
      <w:tr w:rsidR="003C6E46" w:rsidRPr="004B7199" w:rsidTr="004B7199">
        <w:trPr>
          <w:trHeight w:val="228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4B719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методической службы школы для поддержки профессионального роста педагогов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Повышение уровня владения профессиональными компетенциями</w:t>
            </w:r>
          </w:p>
          <w:p w:rsidR="003C6E46" w:rsidRPr="00124029" w:rsidRDefault="003C6E46" w:rsidP="003C6E4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научно-методической и управленческой поддержки учителей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участию учителей в реализации (по мере возможности) в национальной системе учительского роста </w:t>
            </w:r>
          </w:p>
          <w:p w:rsidR="003C6E46" w:rsidRPr="00124029" w:rsidRDefault="003C6E46" w:rsidP="003C6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Создание модели учительского роста в МБОУ ООШ № 16</w:t>
            </w:r>
          </w:p>
        </w:tc>
      </w:tr>
      <w:tr w:rsidR="003C6E46" w:rsidRPr="004B7199" w:rsidTr="004B7199">
        <w:trPr>
          <w:trHeight w:val="7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4B719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4B7199" w:rsidP="004B7199">
            <w:pPr>
              <w:spacing w:line="276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общественно активной школы для вовлечения всех участников образовательного </w:t>
            </w:r>
            <w:r w:rsidRPr="00124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в эффективный режим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99" w:rsidRPr="00124029" w:rsidRDefault="004B7199" w:rsidP="004B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ученической активности для перехода в эффективный режим развития</w:t>
            </w:r>
          </w:p>
          <w:p w:rsidR="003C6E46" w:rsidRPr="00124029" w:rsidRDefault="004B7199" w:rsidP="004B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родительской активности для перехода в эффективный режим развития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99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трансляции деятельности классных моделей ученического самоуправления через проведение </w:t>
            </w:r>
            <w:r w:rsidRPr="0012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общешкольных конкурсов «Класс года», «Ученик года».</w:t>
            </w:r>
          </w:p>
          <w:p w:rsidR="003C6E46" w:rsidRPr="00124029" w:rsidRDefault="004B7199" w:rsidP="004B71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 родительских инициатив в рамках школьных воспитательных акций</w:t>
            </w:r>
          </w:p>
        </w:tc>
      </w:tr>
      <w:tr w:rsidR="003827CB" w:rsidRPr="003827CB" w:rsidTr="004B7199">
        <w:trPr>
          <w:trHeight w:val="563"/>
        </w:trPr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after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Приоритет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827CB" w:rsidRPr="003827CB" w:rsidRDefault="003827CB" w:rsidP="00382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Информационно-методическое сопровождение профессионального развития педагогов </w:t>
            </w:r>
          </w:p>
        </w:tc>
      </w:tr>
      <w:tr w:rsidR="003827CB" w:rsidRPr="003827CB" w:rsidTr="004B7199">
        <w:trPr>
          <w:trHeight w:val="51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Описание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Критерии успеха – по каким признакам вы узнаете, что цель достигнута/задача выполнена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Подготовительные действия – перечислить по какой задаче </w:t>
            </w:r>
          </w:p>
        </w:tc>
      </w:tr>
      <w:tr w:rsidR="003827CB" w:rsidRPr="003827CB" w:rsidTr="004B7199">
        <w:trPr>
          <w:trHeight w:val="51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 1 </w:t>
            </w:r>
          </w:p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Повысить ур</w:t>
            </w: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>овень профессиональ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ного развития педагогических ра</w:t>
            </w: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>ботников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27CB" w:rsidRPr="003827CB" w:rsidTr="00FD79B1">
        <w:trPr>
          <w:trHeight w:val="140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>Организовать и провести семинары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t>практикумы,  тренинги, направленные на совершенствование педагогической техники,  формирование компетентности психолого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педагогического сопровождения обучающихся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after="42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Организованы и проведены семинары-практикумы, тренинги. </w:t>
            </w:r>
          </w:p>
          <w:p w:rsidR="003827CB" w:rsidRPr="003827CB" w:rsidRDefault="003827CB" w:rsidP="003827CB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педагогов принимающих приоритет и изъявивших желание его реализовывать.  </w:t>
            </w:r>
          </w:p>
          <w:p w:rsidR="003827CB" w:rsidRPr="003827CB" w:rsidRDefault="003827CB" w:rsidP="003827CB">
            <w:pPr>
              <w:spacing w:after="39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педагогов, ознакомившихся с новыми методиками обучения математике.  </w:t>
            </w:r>
          </w:p>
          <w:p w:rsidR="003827CB" w:rsidRPr="003827CB" w:rsidRDefault="003827CB" w:rsidP="003827CB">
            <w:pPr>
              <w:spacing w:after="39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Компетенции педагогов по применению новых методик в учебной и внеучебной деятельности. </w:t>
            </w:r>
          </w:p>
          <w:p w:rsidR="003827CB" w:rsidRPr="003827CB" w:rsidRDefault="003827CB" w:rsidP="003827CB">
            <w:pPr>
              <w:spacing w:after="41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педагогов, овладевших технологией психологопедагогического сопровождения обучающихся. </w:t>
            </w:r>
          </w:p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педагогов, повысивших свою квалификацию.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752E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содержания, программы семинаров-практикумов, тренингов. Распределение ролей и функций в рамках психолого-педагогического сопровождения обучающихся. Составление рекомендаций, учитывающих личностные особенности ребенка и позволяющих  педагогическим работникам  разработать как  индивидуальные траектории подготовки выпускников к успешной сдаче </w:t>
            </w:r>
            <w:r w:rsidR="00752E1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ГЭ, так и планы работы с классом или группой учащихся в целом. </w:t>
            </w:r>
          </w:p>
        </w:tc>
      </w:tr>
      <w:tr w:rsidR="003827CB" w:rsidRPr="003827CB" w:rsidTr="004B7199">
        <w:trPr>
          <w:trHeight w:val="69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after="52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Организовать обмен педагогическим опытом по вопросам: </w:t>
            </w:r>
          </w:p>
          <w:p w:rsidR="003827CB" w:rsidRPr="003827CB" w:rsidRDefault="003827CB" w:rsidP="003827CB">
            <w:pPr>
              <w:numPr>
                <w:ilvl w:val="0"/>
                <w:numId w:val="41"/>
              </w:numPr>
              <w:spacing w:after="56" w:line="233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дидактического, информационно</w:t>
            </w:r>
            <w:r w:rsidR="00752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методического обеспечения образовательного процесса; </w:t>
            </w:r>
          </w:p>
          <w:p w:rsidR="003827CB" w:rsidRPr="003827CB" w:rsidRDefault="003827CB" w:rsidP="003827CB">
            <w:pPr>
              <w:numPr>
                <w:ilvl w:val="0"/>
                <w:numId w:val="41"/>
              </w:numPr>
              <w:spacing w:after="52" w:line="234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внедрения педагогических, технологий, активных методов обучения и др.; </w:t>
            </w:r>
          </w:p>
          <w:p w:rsidR="003827CB" w:rsidRPr="003827CB" w:rsidRDefault="003827CB" w:rsidP="003827CB">
            <w:pPr>
              <w:numPr>
                <w:ilvl w:val="0"/>
                <w:numId w:val="41"/>
              </w:numPr>
              <w:spacing w:after="55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отслеживания уровня обученности; </w:t>
            </w:r>
          </w:p>
          <w:p w:rsidR="003827CB" w:rsidRPr="003827CB" w:rsidRDefault="003827CB" w:rsidP="003827CB">
            <w:pPr>
              <w:numPr>
                <w:ilvl w:val="0"/>
                <w:numId w:val="41"/>
              </w:numPr>
              <w:spacing w:line="276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психолого-педагогического сопровождения обучающихся.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after="39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Готовность педагогов к нововведениям (на основании опроса, посещения и 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самоанализа уроков, внеклассных мероприятий) </w:t>
            </w:r>
          </w:p>
          <w:p w:rsidR="003827CB" w:rsidRPr="003827CB" w:rsidRDefault="003827CB" w:rsidP="003827CB">
            <w:pPr>
              <w:spacing w:after="42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Активное использование методических приемов, активных методов обучения, педагогических технологий.  </w:t>
            </w:r>
          </w:p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обстановки доверия и сотрудничества, взаимопонимания и взаимопомощи.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Проведение открытых уроков, внеклассных занятий, мастер-классов. </w:t>
            </w:r>
          </w:p>
          <w:p w:rsidR="003827CB" w:rsidRPr="003827CB" w:rsidRDefault="003827CB" w:rsidP="003827CB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827CB" w:rsidRPr="003827CB" w:rsidRDefault="003827CB" w:rsidP="003827CB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педагогики сотрудничества как эффективного механизма поддержки педагога. </w:t>
            </w:r>
          </w:p>
          <w:p w:rsidR="003827CB" w:rsidRPr="003827CB" w:rsidRDefault="003827CB" w:rsidP="003827C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827CB" w:rsidRPr="003827CB" w:rsidTr="004B7199">
        <w:trPr>
          <w:trHeight w:val="203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Задача 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Разработать  и  усовершенствовать образовательные программы. Включить в программы социальные и профессиональные пробы, проблемно-ситуативные задания, творческие задания, проектную деятельность, экскурсии и др.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after="39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Созданы (усовершенствованы) программы, направленные на удовлетворение  индивидуальных образовательных потребностей обучающихся. </w:t>
            </w:r>
          </w:p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прошли экспертизу.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after="42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Разработать профессиональные пробы, проблемно-ситуативные задания, творческие задания, элементы проектной деятельности, экскурсии и др. с учётом современной ситуации на рынке труда, социально-экономических изменений региона. </w:t>
            </w:r>
          </w:p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рассмотрены на заседаниях </w:t>
            </w:r>
            <w:r w:rsidR="00752E13" w:rsidRPr="003827CB">
              <w:rPr>
                <w:rFonts w:ascii="Times New Roman" w:eastAsia="Times New Roman" w:hAnsi="Times New Roman" w:cs="Times New Roman"/>
                <w:color w:val="000000"/>
              </w:rPr>
              <w:t>методических объединений и методического совета.</w:t>
            </w:r>
          </w:p>
        </w:tc>
      </w:tr>
      <w:tr w:rsidR="003827CB" w:rsidRPr="003827CB" w:rsidTr="004B7199">
        <w:trPr>
          <w:trHeight w:val="203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Создать мотивационные условия для включения педагогов в творческую деятельность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Рефлексия собственного опыта. </w:t>
            </w:r>
          </w:p>
          <w:p w:rsidR="003827CB" w:rsidRPr="003827CB" w:rsidRDefault="003827CB" w:rsidP="003827CB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Наличие адекватной самооценки. </w:t>
            </w:r>
          </w:p>
          <w:p w:rsidR="003827CB" w:rsidRPr="003827CB" w:rsidRDefault="003827CB" w:rsidP="003827CB">
            <w:pPr>
              <w:spacing w:after="39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>Открытие собственного мастер-класс</w:t>
            </w:r>
            <w:r w:rsidR="00752E13">
              <w:rPr>
                <w:rFonts w:ascii="Times New Roman" w:eastAsia="Times New Roman" w:hAnsi="Times New Roman" w:cs="Times New Roman"/>
                <w:color w:val="000000"/>
              </w:rPr>
              <w:t>а для учителей района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827CB" w:rsidRPr="003827CB" w:rsidRDefault="003827CB" w:rsidP="003827CB">
            <w:pPr>
              <w:spacing w:after="39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собственной авторской программы и ее распространение в районе. </w:t>
            </w:r>
          </w:p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различных конференциях, семинарах, конкурсах.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участии педагогов в конференция, семинарах, конкурсах, распространении опыта работы. </w:t>
            </w:r>
          </w:p>
        </w:tc>
      </w:tr>
      <w:tr w:rsidR="003827CB" w:rsidRPr="003827CB" w:rsidTr="004B7199">
        <w:trPr>
          <w:trHeight w:val="13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Улучшение учебно-методического обеспечения образовательного процесса.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3827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Состояние кабинета (системность в применении и хранении дидактического, раздаточного материалов).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B" w:rsidRPr="003827CB" w:rsidRDefault="003827CB" w:rsidP="00752E13">
            <w:pPr>
              <w:spacing w:after="64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color w:val="000000"/>
              </w:rPr>
              <w:t>Обеспечить необходимые ма</w:t>
            </w:r>
            <w:r w:rsidR="00752E13">
              <w:rPr>
                <w:rFonts w:ascii="Times New Roman" w:eastAsia="Times New Roman" w:hAnsi="Times New Roman" w:cs="Times New Roman"/>
                <w:color w:val="000000"/>
              </w:rPr>
              <w:t>териальнотехнические условия</w:t>
            </w:r>
            <w:r w:rsidRPr="00382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C6E46" w:rsidRPr="003827CB" w:rsidTr="004B7199">
        <w:trPr>
          <w:trHeight w:val="13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Задача 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C6E46" w:rsidRDefault="003C6E46" w:rsidP="003C6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3C6E46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Увеличение доли педагогических работников, имеющих высшую и </w:t>
            </w:r>
          </w:p>
          <w:p w:rsidR="003C6E46" w:rsidRPr="003827CB" w:rsidRDefault="003C6E46" w:rsidP="003C6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3C6E46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первую категории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C6E46" w:rsidRDefault="003C6E46" w:rsidP="003C6E46">
            <w:pPr>
              <w:ind w:left="2"/>
              <w:rPr>
                <w:rFonts w:ascii="Times New Roman" w:hAnsi="Times New Roman" w:cs="Times New Roman"/>
              </w:rPr>
            </w:pPr>
            <w:r w:rsidRPr="003C6E46">
              <w:rPr>
                <w:rFonts w:ascii="Times New Roman" w:hAnsi="Times New Roman" w:cs="Times New Roman"/>
                <w:sz w:val="24"/>
              </w:rPr>
              <w:t xml:space="preserve">Итоги аттестации педагогических работников  </w:t>
            </w:r>
          </w:p>
          <w:p w:rsidR="003C6E46" w:rsidRPr="003C6E46" w:rsidRDefault="003C6E46" w:rsidP="003C6E46">
            <w:pPr>
              <w:spacing w:line="276" w:lineRule="auto"/>
              <w:ind w:left="569"/>
              <w:rPr>
                <w:rFonts w:ascii="Times New Roman" w:hAnsi="Times New Roman" w:cs="Times New Roman"/>
              </w:rPr>
            </w:pPr>
            <w:r w:rsidRPr="003C6E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C6E46" w:rsidRDefault="003C6E46" w:rsidP="003C6E46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3C6E46">
              <w:rPr>
                <w:rFonts w:ascii="Times New Roman" w:hAnsi="Times New Roman" w:cs="Times New Roman"/>
                <w:sz w:val="24"/>
              </w:rPr>
              <w:t xml:space="preserve">Мотивация учителей школы на повышение квалификационных категорий.  </w:t>
            </w:r>
          </w:p>
          <w:p w:rsidR="003C6E46" w:rsidRPr="003C6E46" w:rsidRDefault="003C6E46" w:rsidP="003C6E46">
            <w:pPr>
              <w:spacing w:line="276" w:lineRule="auto"/>
              <w:ind w:right="3"/>
              <w:rPr>
                <w:rFonts w:ascii="Times New Roman" w:hAnsi="Times New Roman" w:cs="Times New Roman"/>
              </w:rPr>
            </w:pPr>
            <w:r w:rsidRPr="003C6E46">
              <w:rPr>
                <w:rFonts w:ascii="Times New Roman" w:hAnsi="Times New Roman" w:cs="Times New Roman"/>
                <w:sz w:val="24"/>
              </w:rPr>
              <w:t xml:space="preserve">Организация курсовой подготовки и переподготовки для повышения уровня квалификации педагогов.  Сопровождение педагогических работников в период прохождения аттестации.  </w:t>
            </w:r>
          </w:p>
        </w:tc>
      </w:tr>
      <w:tr w:rsidR="003C6E46" w:rsidRPr="003827CB" w:rsidTr="004B7199">
        <w:trPr>
          <w:trHeight w:val="563"/>
        </w:trPr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40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Приоритет 3 </w:t>
            </w:r>
          </w:p>
          <w:p w:rsidR="003C6E46" w:rsidRPr="00124029" w:rsidRDefault="003C6E46" w:rsidP="003C6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4029">
              <w:rPr>
                <w:rFonts w:ascii="Times New Roman" w:eastAsia="Times New Roman" w:hAnsi="Times New Roman" w:cs="Times New Roman"/>
                <w:b/>
                <w:sz w:val="24"/>
              </w:rPr>
              <w:t>Качество образовательной деятельности</w:t>
            </w:r>
          </w:p>
        </w:tc>
      </w:tr>
      <w:tr w:rsidR="003C6E46" w:rsidRPr="003827CB" w:rsidTr="004B7199">
        <w:trPr>
          <w:trHeight w:val="26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 1  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стабильные показатели образовательных результатов и добиваться их изменений в позитивном направлении через организацию системного внутреннего мониторинга качества образовательного процесса и </w:t>
            </w:r>
            <w:r w:rsidR="00D93422" w:rsidRPr="00124029">
              <w:rPr>
                <w:rFonts w:ascii="Times New Roman" w:hAnsi="Times New Roman" w:cs="Times New Roman"/>
                <w:sz w:val="24"/>
                <w:szCs w:val="24"/>
              </w:rPr>
              <w:t>внедрения современно</w:t>
            </w:r>
            <w:r w:rsidRPr="00124029">
              <w:rPr>
                <w:rFonts w:ascii="Times New Roman" w:hAnsi="Times New Roman" w:cs="Times New Roman"/>
                <w:sz w:val="24"/>
                <w:szCs w:val="24"/>
              </w:rPr>
              <w:t>й системы оценивания</w:t>
            </w:r>
          </w:p>
        </w:tc>
      </w:tr>
      <w:tr w:rsidR="003C6E46" w:rsidRPr="003827CB" w:rsidTr="00993667">
        <w:trPr>
          <w:trHeight w:val="140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4029">
              <w:rPr>
                <w:rFonts w:ascii="Times New Roman" w:eastAsia="Times New Roman" w:hAnsi="Times New Roman" w:cs="Times New Roman"/>
                <w:sz w:val="24"/>
              </w:rPr>
              <w:t xml:space="preserve">Создавать условия для достижения учащимися положительных показателей в сравнении с предыдущим периодом по качеству подготовки обучающихся по ступеням обучения, предметам и в образовательном учреждении в целом по результатам учебного года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Позитивная динамика уровня обученности, оценки промежуточной и итоговой аттестации  </w:t>
            </w:r>
          </w:p>
          <w:p w:rsidR="003C6E46" w:rsidRPr="00124029" w:rsidRDefault="003C6E46" w:rsidP="003C6E46">
            <w:pPr>
              <w:spacing w:line="276" w:lineRule="auto"/>
              <w:ind w:left="569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4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Ежемесячный анализ успеваемости по школе.  </w:t>
            </w:r>
          </w:p>
          <w:p w:rsidR="003C6E46" w:rsidRPr="00124029" w:rsidRDefault="003C6E46" w:rsidP="003C6E46">
            <w:pPr>
              <w:spacing w:after="43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Контроль за преподаванием предметов.  </w:t>
            </w:r>
          </w:p>
          <w:p w:rsidR="003C6E46" w:rsidRPr="00124029" w:rsidRDefault="003C6E46" w:rsidP="003C6E46">
            <w:pPr>
              <w:spacing w:after="46" w:line="234" w:lineRule="auto"/>
              <w:ind w:righ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Конкурсы для обучающихся - «Ученик года», «Дневник года», «Неделя пятерок», школьный этап предметных олимпиад.  </w:t>
            </w:r>
          </w:p>
          <w:p w:rsidR="003C6E46" w:rsidRPr="00124029" w:rsidRDefault="003C6E46" w:rsidP="003C6E46">
            <w:pPr>
              <w:spacing w:after="44" w:line="234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Чествование отличников и хорошистов (линейки, доска почета, награждения).  </w:t>
            </w:r>
          </w:p>
          <w:p w:rsidR="003C6E46" w:rsidRPr="00124029" w:rsidRDefault="003C6E46" w:rsidP="003C6E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6E46" w:rsidRPr="003827CB" w:rsidTr="004B7199">
        <w:trPr>
          <w:trHeight w:val="228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4029">
              <w:rPr>
                <w:rFonts w:ascii="Times New Roman" w:eastAsia="Times New Roman" w:hAnsi="Times New Roman" w:cs="Times New Roman"/>
                <w:sz w:val="24"/>
              </w:rPr>
              <w:t xml:space="preserve">Обеспечивать стабильность и рост качества обучения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Позитивная динамика качества знаний учащихся за последний год.  </w:t>
            </w:r>
          </w:p>
          <w:p w:rsidR="003C6E46" w:rsidRPr="00124029" w:rsidRDefault="003C6E46" w:rsidP="003C6E46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Результаты итогового контроля, промежуточной аттестации обучающихся.  </w:t>
            </w:r>
          </w:p>
          <w:p w:rsidR="003C6E46" w:rsidRPr="00124029" w:rsidRDefault="003C6E46" w:rsidP="003C6E46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Анализ сформированности знаний, умений и навыков обучающихся.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Проведение стартовых, рубежных и тематических диагностических контрольных работ и их анализ.  </w:t>
            </w:r>
          </w:p>
          <w:p w:rsidR="003C6E46" w:rsidRPr="00124029" w:rsidRDefault="003C6E46" w:rsidP="003C6E46">
            <w:pPr>
              <w:spacing w:after="42" w:line="234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Проведение промежуточной итоговой аттестации и анализ.  </w:t>
            </w:r>
          </w:p>
          <w:p w:rsidR="003C6E46" w:rsidRPr="00124029" w:rsidRDefault="003C6E46" w:rsidP="003C6E46">
            <w:pPr>
              <w:spacing w:after="43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Портфолио учащихся.  </w:t>
            </w:r>
          </w:p>
          <w:p w:rsidR="003C6E46" w:rsidRPr="00124029" w:rsidRDefault="003C6E46" w:rsidP="003C6E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Карта личных достижений.  </w:t>
            </w:r>
          </w:p>
        </w:tc>
      </w:tr>
      <w:tr w:rsidR="003C6E46" w:rsidRPr="003827CB" w:rsidTr="004B7199">
        <w:trPr>
          <w:trHeight w:val="7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Задача 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ind w:left="134" w:hanging="134"/>
              <w:rPr>
                <w:rFonts w:ascii="Times New Roman" w:eastAsia="Times New Roman" w:hAnsi="Times New Roman" w:cs="Times New Roman"/>
                <w:sz w:val="24"/>
              </w:rPr>
            </w:pPr>
            <w:r w:rsidRPr="00124029"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комплексную оценку педагогической </w:t>
            </w:r>
            <w:r w:rsidRPr="0012402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 учителя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6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Предметно - содержательный анализ результатов,  средний </w:t>
            </w:r>
            <w:r w:rsidRPr="00124029">
              <w:rPr>
                <w:rFonts w:ascii="Times New Roman" w:hAnsi="Times New Roman" w:cs="Times New Roman"/>
                <w:sz w:val="24"/>
              </w:rPr>
              <w:tab/>
              <w:t xml:space="preserve">балл </w:t>
            </w:r>
            <w:r w:rsidRPr="00124029">
              <w:rPr>
                <w:rFonts w:ascii="Times New Roman" w:hAnsi="Times New Roman" w:cs="Times New Roman"/>
                <w:sz w:val="24"/>
              </w:rPr>
              <w:tab/>
              <w:t xml:space="preserve">по предмету, </w:t>
            </w:r>
            <w:r w:rsidRPr="00124029">
              <w:rPr>
                <w:rFonts w:ascii="Times New Roman" w:hAnsi="Times New Roman" w:cs="Times New Roman"/>
                <w:sz w:val="24"/>
              </w:rPr>
              <w:tab/>
              <w:t xml:space="preserve">доля </w:t>
            </w:r>
            <w:r w:rsidRPr="00124029">
              <w:rPr>
                <w:rFonts w:ascii="Times New Roman" w:hAnsi="Times New Roman" w:cs="Times New Roman"/>
                <w:sz w:val="24"/>
              </w:rPr>
              <w:tab/>
              <w:t xml:space="preserve">учащихся </w:t>
            </w:r>
          </w:p>
          <w:p w:rsidR="003C6E46" w:rsidRPr="00124029" w:rsidRDefault="003C6E46" w:rsidP="003C6E46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вовлеченных в проектную деятельность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6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Экраны успеваемости, классные журналы.  </w:t>
            </w:r>
          </w:p>
          <w:p w:rsidR="003C6E46" w:rsidRPr="00124029" w:rsidRDefault="003C6E46" w:rsidP="003C6E46">
            <w:pPr>
              <w:spacing w:after="45" w:line="234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Отчеты учителей по итогам четвертей, учебного года.  </w:t>
            </w:r>
          </w:p>
          <w:p w:rsidR="003C6E46" w:rsidRPr="00124029" w:rsidRDefault="003C6E46" w:rsidP="003C6E46">
            <w:pPr>
              <w:spacing w:after="44" w:line="234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Собеседование с педагогами по предварительным итогам успеваемости.  </w:t>
            </w:r>
          </w:p>
          <w:p w:rsidR="003C6E46" w:rsidRPr="00124029" w:rsidRDefault="003C6E46" w:rsidP="003C6E46">
            <w:pPr>
              <w:spacing w:after="4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Самообследование деятельности.  </w:t>
            </w:r>
          </w:p>
          <w:p w:rsidR="003C6E46" w:rsidRPr="00124029" w:rsidRDefault="003C6E46" w:rsidP="003C6E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Портфолио учителя.  </w:t>
            </w:r>
          </w:p>
        </w:tc>
      </w:tr>
      <w:tr w:rsidR="003C6E46" w:rsidRPr="003827CB" w:rsidTr="004B7199">
        <w:trPr>
          <w:trHeight w:val="291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3827CB" w:rsidRDefault="003C6E46" w:rsidP="003C6E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Создавать условия для </w:t>
            </w:r>
            <w:r w:rsidRPr="00124029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24029">
              <w:rPr>
                <w:rFonts w:ascii="Times New Roman" w:hAnsi="Times New Roman" w:cs="Times New Roman"/>
                <w:sz w:val="24"/>
              </w:rPr>
              <w:t xml:space="preserve">величения количества учащихся, принимающих участие, в конкурсах, фестивалях, интеллектуальных играх и спортивных соревнованиях, а также победивших в конкурсных мероприятиях школьного, муниципального, регионального и прочих уровней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4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Награды различного уровня.  </w:t>
            </w:r>
          </w:p>
          <w:p w:rsidR="003C6E46" w:rsidRPr="00124029" w:rsidRDefault="003C6E46" w:rsidP="003C6E46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Реестр участников конкурсных мероприятий.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6" w:rsidRPr="00124029" w:rsidRDefault="003C6E46" w:rsidP="003C6E46">
            <w:pPr>
              <w:spacing w:after="43" w:line="234" w:lineRule="auto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Организация помощи в подготовке к конкурсам, фестивалям, соревнованиям.  </w:t>
            </w:r>
          </w:p>
          <w:p w:rsidR="003C6E46" w:rsidRPr="00124029" w:rsidRDefault="003C6E46" w:rsidP="003C6E46">
            <w:pPr>
              <w:spacing w:line="276" w:lineRule="auto"/>
              <w:ind w:right="1524"/>
              <w:rPr>
                <w:rFonts w:ascii="Times New Roman" w:hAnsi="Times New Roman" w:cs="Times New Roman"/>
              </w:rPr>
            </w:pPr>
            <w:r w:rsidRPr="00124029">
              <w:rPr>
                <w:rFonts w:ascii="Times New Roman" w:hAnsi="Times New Roman" w:cs="Times New Roman"/>
                <w:sz w:val="24"/>
              </w:rPr>
              <w:t xml:space="preserve">Чествование победителей.  Портфолио учащихся  </w:t>
            </w:r>
          </w:p>
        </w:tc>
      </w:tr>
      <w:tr w:rsidR="00EA0B34" w:rsidRPr="003827CB" w:rsidTr="00EA0B34">
        <w:trPr>
          <w:trHeight w:val="563"/>
        </w:trPr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124029" w:rsidRDefault="00EA0B34" w:rsidP="00EA0B34">
            <w:pPr>
              <w:spacing w:after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Приоритет 4 </w:t>
            </w:r>
          </w:p>
          <w:p w:rsidR="00EA0B34" w:rsidRPr="00124029" w:rsidRDefault="00EA0B34" w:rsidP="00EA0B34">
            <w:pPr>
              <w:spacing w:after="51" w:line="242" w:lineRule="auto"/>
              <w:ind w:right="36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0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Индивидуальная программа и педагогическое сопровождение развития каждого обучающегося в процессе наставничества</w:t>
            </w:r>
          </w:p>
          <w:p w:rsidR="00EA0B34" w:rsidRPr="00124029" w:rsidRDefault="00EA0B34" w:rsidP="00EA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B34" w:rsidRPr="003827CB" w:rsidTr="00EA0B34">
        <w:trPr>
          <w:trHeight w:val="26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3827CB" w:rsidRDefault="00EA0B34" w:rsidP="00EA0B3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 1  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EA0B34" w:rsidP="00EA0B34">
            <w:pPr>
              <w:tabs>
                <w:tab w:val="left" w:pos="85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>Создать индивидуальные маршруты обучения, создать психолого- педагогические условия, ориентированные на способности, возможности и здоровье ученика, его потенциальные ресурсы, способствующие личностному и интеллектуальному развитию учащихся.</w:t>
            </w:r>
            <w:r w:rsidRPr="00F3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A0B34" w:rsidRPr="004B7199" w:rsidTr="00EA0B34">
        <w:trPr>
          <w:trHeight w:val="133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3827CB" w:rsidRDefault="00EA0B34" w:rsidP="00EA0B3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EA0B34" w:rsidP="00EA0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предупреждения возникновения явлений дезадаптации учащихся, разработка конкретных рекомендаций педагогическим работникам, родителям по оказанию помощи в вопросах </w:t>
            </w:r>
            <w:r w:rsidRPr="00F3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обучения и развития с учетом возрастных и индивидуальных особенностей школьников. Организовать коррекционную работу (индивидуальную).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EA0B34" w:rsidP="00EA0B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имеющих положительную динамику индивидуальных образовательных достижений. Доля учащихся, у которых снижен уровень тревожности.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EA0B34" w:rsidP="00EA0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каким предметам у учащихся дольше всего сохранялась мотивация учения. Непрерывное, совместное с учащимися, планирование достижений в учебе и мотивация стремления к ним. Формирование у </w:t>
            </w:r>
            <w:r w:rsidRPr="00F3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собственного образа успешного будущего («Я успешный») и интереса к нему. </w:t>
            </w:r>
          </w:p>
        </w:tc>
      </w:tr>
      <w:tr w:rsidR="00EA0B34" w:rsidRPr="004B7199" w:rsidTr="00EA0B34">
        <w:trPr>
          <w:trHeight w:val="228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3827CB" w:rsidRDefault="00EA0B34" w:rsidP="00EA0B3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EA0B34" w:rsidP="00EA0B3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интеллектуальной, эмоциональной, познавательной и личностной сфер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EA0B34" w:rsidP="00EA0B34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EA0B34" w:rsidP="00EA0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>Изучение самостоятельной деятельности и хобби учащихся.</w:t>
            </w:r>
          </w:p>
        </w:tc>
      </w:tr>
      <w:tr w:rsidR="00EA0B34" w:rsidRPr="004B7199" w:rsidTr="00EA0B34">
        <w:trPr>
          <w:trHeight w:val="7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3827CB" w:rsidRDefault="00EA0B34" w:rsidP="00EA0B3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F34097" w:rsidP="00EA0B34">
            <w:pPr>
              <w:spacing w:line="276" w:lineRule="auto"/>
              <w:ind w:left="134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>Обеспечить сопровождение профессионального самоопределения учащихся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F34097" w:rsidP="00EA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>Доля учащихся, умеющих проектировать образовательно- профессиональный маршрут с учётом собственных возможностей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4" w:rsidRPr="00F34097" w:rsidRDefault="00F34097" w:rsidP="00EA0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97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оснований самоопределения, осознания значимости профессиональной самореализации, накопления советующей информационной основы. Формирование личностных качеств и умений, необходимых для осуществления осознанного и обоснованного профессионального самоопределения. Изучение (самопознание) и развитие собственных интересов и возможностей.</w:t>
            </w:r>
          </w:p>
        </w:tc>
      </w:tr>
    </w:tbl>
    <w:p w:rsidR="004B7199" w:rsidRDefault="004B7199" w:rsidP="00FF1474">
      <w:pPr>
        <w:spacing w:after="0" w:line="240" w:lineRule="auto"/>
        <w:ind w:left="13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4B7199" w:rsidSect="003827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1474" w:rsidRPr="00E23D64" w:rsidRDefault="00FF1474" w:rsidP="00FF147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43652" w:rsidRDefault="00FD79B1" w:rsidP="00FD79B1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43652" w:rsidRDefault="004B7199" w:rsidP="00FD79B1">
      <w:pPr>
        <w:spacing w:after="83" w:line="268" w:lineRule="auto"/>
        <w:ind w:left="2673" w:right="17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План мероприятий </w:t>
      </w:r>
      <w:r w:rsidR="00FD79B1">
        <w:rPr>
          <w:rFonts w:ascii="Times New Roman" w:eastAsia="Times New Roman" w:hAnsi="Times New Roman" w:cs="Times New Roman"/>
          <w:b/>
          <w:sz w:val="32"/>
        </w:rPr>
        <w:t>Программы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FD79B1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16"/>
        <w:gridCol w:w="1487"/>
        <w:gridCol w:w="1276"/>
        <w:gridCol w:w="3082"/>
      </w:tblGrid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Задачи / мероприятия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Исполните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3E31B9">
              <w:rPr>
                <w:rFonts w:eastAsia="Calibri"/>
                <w:sz w:val="24"/>
                <w:szCs w:val="24"/>
                <w:lang w:val="en-US" w:eastAsia="en-US"/>
              </w:rPr>
              <w:t>ь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E31B9">
              <w:rPr>
                <w:rFonts w:eastAsia="Calibri"/>
                <w:sz w:val="24"/>
                <w:szCs w:val="24"/>
                <w:lang w:val="en-US" w:eastAsia="en-US"/>
              </w:rPr>
              <w:t>Срок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Ожидаемые</w:t>
            </w:r>
            <w:r w:rsidR="00A2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9461" w:type="dxa"/>
            <w:gridSpan w:val="4"/>
          </w:tcPr>
          <w:p w:rsidR="004B7199" w:rsidRPr="003E31B9" w:rsidRDefault="004B7199" w:rsidP="004B7199">
            <w:pPr>
              <w:pStyle w:val="TableParagraph"/>
              <w:spacing w:line="276" w:lineRule="auto"/>
              <w:ind w:left="34" w:righ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Развитие управления 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  <w:r w:rsidRPr="003E31B9">
              <w:rPr>
                <w:rFonts w:eastAsia="Calibri"/>
                <w:b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3616" w:type="dxa"/>
          </w:tcPr>
          <w:p w:rsidR="00FD79B1" w:rsidRPr="00FD79B1" w:rsidRDefault="00FD79B1" w:rsidP="00FD79B1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6BCA">
              <w:rPr>
                <w:rFonts w:eastAsia="Calibri"/>
                <w:b/>
                <w:sz w:val="24"/>
                <w:szCs w:val="24"/>
                <w:lang w:eastAsia="en-US"/>
              </w:rPr>
              <w:t>Создание нормативно-правовой базы</w:t>
            </w:r>
            <w:r w:rsidRPr="00FD79B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D79B1" w:rsidRPr="00FD79B1" w:rsidRDefault="00FD79B1" w:rsidP="00FD79B1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9B1">
              <w:rPr>
                <w:rFonts w:eastAsia="Calibri"/>
                <w:sz w:val="24"/>
                <w:szCs w:val="24"/>
                <w:lang w:eastAsia="en-US"/>
              </w:rPr>
              <w:t>-корректировка Устава;</w:t>
            </w:r>
          </w:p>
          <w:p w:rsidR="00FD79B1" w:rsidRPr="00FD79B1" w:rsidRDefault="00FD79B1" w:rsidP="00FD79B1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9B1">
              <w:rPr>
                <w:rFonts w:eastAsia="Calibri"/>
                <w:sz w:val="24"/>
                <w:szCs w:val="24"/>
                <w:lang w:eastAsia="en-US"/>
              </w:rPr>
              <w:t>-корректировка Программы развития;</w:t>
            </w:r>
          </w:p>
          <w:p w:rsidR="004B7199" w:rsidRPr="003E31B9" w:rsidRDefault="00FD79B1" w:rsidP="00FD79B1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9B1">
              <w:rPr>
                <w:rFonts w:eastAsia="Calibri"/>
                <w:sz w:val="24"/>
                <w:szCs w:val="24"/>
                <w:lang w:eastAsia="en-US"/>
              </w:rPr>
              <w:t xml:space="preserve">-разработка (корректировка) пакета локальных нормативных актов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FD79B1">
              <w:rPr>
                <w:rFonts w:eastAsia="Calibri"/>
                <w:sz w:val="24"/>
                <w:szCs w:val="24"/>
                <w:lang w:eastAsia="en-US"/>
              </w:rPr>
              <w:t>Положения, должностные инструкции, соглашения, до-говора и др.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 – май 2020</w:t>
            </w:r>
          </w:p>
        </w:tc>
        <w:tc>
          <w:tcPr>
            <w:tcW w:w="3082" w:type="dxa"/>
          </w:tcPr>
          <w:p w:rsidR="004B7199" w:rsidRPr="003E31B9" w:rsidRDefault="00FD79B1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0186">
              <w:rPr>
                <w:sz w:val="24"/>
                <w:szCs w:val="24"/>
              </w:rPr>
              <w:t xml:space="preserve">Регламентация процесса реализации Программы повышения качества  </w:t>
            </w:r>
          </w:p>
        </w:tc>
      </w:tr>
      <w:tr w:rsidR="00FD79B1" w:rsidRPr="003E31B9" w:rsidTr="004B7199">
        <w:tc>
          <w:tcPr>
            <w:tcW w:w="710" w:type="dxa"/>
          </w:tcPr>
          <w:p w:rsidR="00FD79B1" w:rsidRPr="00FD79B1" w:rsidRDefault="00FD79B1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16" w:type="dxa"/>
          </w:tcPr>
          <w:p w:rsidR="00FD79B1" w:rsidRDefault="00FD79B1" w:rsidP="00FD79B1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6A6BCA">
              <w:rPr>
                <w:b/>
                <w:sz w:val="24"/>
                <w:szCs w:val="24"/>
              </w:rPr>
              <w:t>Заключение договоров</w:t>
            </w:r>
            <w:r w:rsidRPr="00A151D6">
              <w:rPr>
                <w:sz w:val="24"/>
                <w:szCs w:val="24"/>
              </w:rPr>
              <w:t xml:space="preserve"> (соглашений):</w:t>
            </w:r>
          </w:p>
          <w:p w:rsidR="008D03B4" w:rsidRPr="00124029" w:rsidRDefault="008D03B4" w:rsidP="00FD79B1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124029">
              <w:rPr>
                <w:sz w:val="24"/>
                <w:szCs w:val="24"/>
              </w:rPr>
              <w:t>с МБОУ СОШ №6 р.п.Чегдомын</w:t>
            </w:r>
            <w:r w:rsidR="00C37AE7" w:rsidRPr="00124029">
              <w:rPr>
                <w:sz w:val="24"/>
                <w:szCs w:val="24"/>
              </w:rPr>
              <w:t>;</w:t>
            </w:r>
          </w:p>
          <w:p w:rsidR="00C37AE7" w:rsidRPr="00124029" w:rsidRDefault="00C37AE7" w:rsidP="00FD79B1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124029">
              <w:rPr>
                <w:sz w:val="24"/>
                <w:szCs w:val="24"/>
              </w:rPr>
              <w:t xml:space="preserve">-с </w:t>
            </w:r>
            <w:r w:rsidR="009974EF">
              <w:rPr>
                <w:sz w:val="24"/>
                <w:szCs w:val="24"/>
              </w:rPr>
              <w:t>МБОУ СОШ № 4 п. Чегдомын</w:t>
            </w:r>
          </w:p>
          <w:p w:rsidR="00FD79B1" w:rsidRPr="00124029" w:rsidRDefault="00FD79B1" w:rsidP="00FD79B1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4029">
              <w:rPr>
                <w:rFonts w:eastAsia="Calibri"/>
                <w:sz w:val="24"/>
                <w:szCs w:val="24"/>
                <w:lang w:eastAsia="en-US"/>
              </w:rPr>
              <w:t>с образовательными организациями (в том числе, работающими в сходных социальных условиях но имеющих высокие образовательные результаты):</w:t>
            </w:r>
          </w:p>
          <w:p w:rsidR="00FD79B1" w:rsidRPr="00FD79B1" w:rsidRDefault="00FD79B1" w:rsidP="00FD79B1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D79B1">
              <w:rPr>
                <w:rFonts w:eastAsia="Calibri"/>
                <w:sz w:val="24"/>
                <w:szCs w:val="24"/>
                <w:lang w:eastAsia="en-US"/>
              </w:rPr>
              <w:t xml:space="preserve">Составить планы совместной работы  </w:t>
            </w:r>
          </w:p>
          <w:p w:rsidR="00FD79B1" w:rsidRPr="00FD79B1" w:rsidRDefault="00FD79B1" w:rsidP="00FD79B1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9B1">
              <w:rPr>
                <w:rFonts w:eastAsia="Calibri"/>
                <w:sz w:val="24"/>
                <w:szCs w:val="24"/>
                <w:lang w:eastAsia="en-US"/>
              </w:rPr>
              <w:t xml:space="preserve"> с организациями, осуществляющими образовательную деятельность (в том числе реализующими АООП) </w:t>
            </w:r>
          </w:p>
          <w:p w:rsidR="00FD79B1" w:rsidRPr="00FD79B1" w:rsidRDefault="00FD79B1" w:rsidP="00FD79B1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9B1">
              <w:rPr>
                <w:rFonts w:eastAsia="Calibri"/>
                <w:sz w:val="24"/>
                <w:szCs w:val="24"/>
                <w:lang w:eastAsia="en-US"/>
              </w:rPr>
              <w:t xml:space="preserve"> с муниципальными опорными центрами Составить план совместной работы (в том числе с  ПМПК)</w:t>
            </w:r>
          </w:p>
          <w:p w:rsidR="00FD79B1" w:rsidRPr="00FD79B1" w:rsidRDefault="00FD79B1" w:rsidP="00FD79B1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9B1">
              <w:rPr>
                <w:rFonts w:eastAsia="Calibri"/>
                <w:sz w:val="24"/>
                <w:szCs w:val="24"/>
                <w:lang w:eastAsia="en-US"/>
              </w:rPr>
              <w:t>-с предприятиями, организациями, заинтересованными в профессиональной подготовке будущих кадров, предоставляющими возможность использования ресурсов их профессионально-производственной среды</w:t>
            </w:r>
          </w:p>
        </w:tc>
        <w:tc>
          <w:tcPr>
            <w:tcW w:w="1487" w:type="dxa"/>
          </w:tcPr>
          <w:p w:rsidR="00FD79B1" w:rsidRDefault="00FD79B1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Pr="003E31B9" w:rsidRDefault="00A151D6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79B1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 2020</w:t>
            </w: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 2020</w:t>
            </w: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 2020</w:t>
            </w: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51D6" w:rsidRPr="003E31B9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 2020</w:t>
            </w:r>
          </w:p>
        </w:tc>
        <w:tc>
          <w:tcPr>
            <w:tcW w:w="3082" w:type="dxa"/>
          </w:tcPr>
          <w:p w:rsidR="00FD79B1" w:rsidRPr="00490186" w:rsidRDefault="00A151D6" w:rsidP="004B719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внешних связей школы</w:t>
            </w:r>
          </w:p>
        </w:tc>
      </w:tr>
      <w:tr w:rsidR="00FD79B1" w:rsidRPr="003E31B9" w:rsidTr="004B7199">
        <w:tc>
          <w:tcPr>
            <w:tcW w:w="710" w:type="dxa"/>
          </w:tcPr>
          <w:p w:rsidR="00FD79B1" w:rsidRPr="00FD79B1" w:rsidRDefault="00A151D6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16" w:type="dxa"/>
          </w:tcPr>
          <w:p w:rsidR="00FD79B1" w:rsidRPr="006A6BCA" w:rsidRDefault="00A151D6" w:rsidP="00A151D6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b/>
                <w:sz w:val="24"/>
                <w:szCs w:val="24"/>
                <w:lang w:eastAsia="en-US"/>
              </w:rPr>
              <w:t>Цифровизация образовательной среды</w:t>
            </w:r>
          </w:p>
        </w:tc>
        <w:tc>
          <w:tcPr>
            <w:tcW w:w="1487" w:type="dxa"/>
          </w:tcPr>
          <w:p w:rsidR="00FD79B1" w:rsidRPr="003E31B9" w:rsidRDefault="00A151D6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FD79B1" w:rsidRPr="003E31B9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2020-2021гг.</w:t>
            </w:r>
          </w:p>
        </w:tc>
        <w:tc>
          <w:tcPr>
            <w:tcW w:w="3082" w:type="dxa"/>
          </w:tcPr>
          <w:p w:rsidR="00A151D6" w:rsidRPr="00A151D6" w:rsidRDefault="00A151D6" w:rsidP="00A151D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151D6">
              <w:rPr>
                <w:sz w:val="24"/>
                <w:szCs w:val="24"/>
              </w:rPr>
              <w:t>-продвижени</w:t>
            </w:r>
            <w:r>
              <w:rPr>
                <w:sz w:val="24"/>
                <w:szCs w:val="24"/>
              </w:rPr>
              <w:t>е</w:t>
            </w:r>
            <w:r w:rsidRPr="00A151D6">
              <w:rPr>
                <w:sz w:val="24"/>
                <w:szCs w:val="24"/>
              </w:rPr>
              <w:t xml:space="preserve"> компетенций</w:t>
            </w:r>
            <w:r>
              <w:rPr>
                <w:sz w:val="24"/>
                <w:szCs w:val="24"/>
              </w:rPr>
              <w:t xml:space="preserve"> учителей и учеников</w:t>
            </w:r>
            <w:r w:rsidRPr="00A151D6">
              <w:rPr>
                <w:sz w:val="24"/>
                <w:szCs w:val="24"/>
              </w:rPr>
              <w:t xml:space="preserve"> в </w:t>
            </w:r>
            <w:r w:rsidRPr="00A151D6">
              <w:rPr>
                <w:sz w:val="24"/>
                <w:szCs w:val="24"/>
              </w:rPr>
              <w:lastRenderedPageBreak/>
              <w:t>области цифровизации (совр</w:t>
            </w:r>
            <w:r>
              <w:rPr>
                <w:sz w:val="24"/>
                <w:szCs w:val="24"/>
              </w:rPr>
              <w:t>еменные информационные техноло</w:t>
            </w:r>
            <w:r w:rsidRPr="00A151D6">
              <w:rPr>
                <w:sz w:val="24"/>
                <w:szCs w:val="24"/>
              </w:rPr>
              <w:t>гии, искусственный интеллект, большие данные, облачные пространства, программирование и админ</w:t>
            </w:r>
            <w:r>
              <w:rPr>
                <w:sz w:val="24"/>
                <w:szCs w:val="24"/>
              </w:rPr>
              <w:t>истрирование цифровых операций)</w:t>
            </w:r>
            <w:r w:rsidRPr="00A151D6">
              <w:rPr>
                <w:sz w:val="24"/>
                <w:szCs w:val="24"/>
              </w:rPr>
              <w:t xml:space="preserve">; </w:t>
            </w:r>
          </w:p>
          <w:p w:rsidR="00FD79B1" w:rsidRPr="003E31B9" w:rsidRDefault="00A151D6" w:rsidP="00A151D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-внедрение</w:t>
            </w:r>
            <w:r w:rsidRPr="00A151D6">
              <w:rPr>
                <w:sz w:val="24"/>
                <w:szCs w:val="24"/>
              </w:rPr>
              <w:t xml:space="preserve"> в образовательный процесс современных цифровых технологий</w:t>
            </w:r>
          </w:p>
        </w:tc>
      </w:tr>
      <w:tr w:rsidR="00A151D6" w:rsidRPr="003E31B9" w:rsidTr="004B7199">
        <w:tc>
          <w:tcPr>
            <w:tcW w:w="710" w:type="dxa"/>
          </w:tcPr>
          <w:p w:rsidR="00A151D6" w:rsidRPr="00FD79B1" w:rsidRDefault="00A151D6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616" w:type="dxa"/>
          </w:tcPr>
          <w:p w:rsidR="00A151D6" w:rsidRPr="00A151D6" w:rsidRDefault="00A151D6" w:rsidP="00A151D6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51D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6A6BCA">
              <w:rPr>
                <w:rFonts w:eastAsia="Calibri"/>
                <w:b/>
                <w:sz w:val="24"/>
                <w:szCs w:val="24"/>
                <w:lang w:eastAsia="en-US"/>
              </w:rPr>
              <w:t>Проведение серии педагогических советов</w:t>
            </w:r>
            <w:r w:rsidRPr="00A151D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151D6" w:rsidRPr="00A26BD7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D7">
              <w:rPr>
                <w:rFonts w:eastAsia="Calibri"/>
                <w:sz w:val="24"/>
                <w:szCs w:val="24"/>
                <w:lang w:eastAsia="en-US"/>
              </w:rPr>
              <w:t xml:space="preserve"> «Школа на пути к эффективности» </w:t>
            </w:r>
          </w:p>
          <w:p w:rsidR="00A151D6" w:rsidRPr="00A26BD7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D7">
              <w:rPr>
                <w:rFonts w:eastAsia="Calibri"/>
                <w:sz w:val="24"/>
                <w:szCs w:val="24"/>
                <w:lang w:eastAsia="en-US"/>
              </w:rPr>
              <w:t xml:space="preserve">«Современный учитель – кто он?» </w:t>
            </w:r>
          </w:p>
          <w:p w:rsidR="00A151D6" w:rsidRPr="00A26BD7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D7">
              <w:rPr>
                <w:rFonts w:eastAsia="Calibri"/>
                <w:sz w:val="24"/>
                <w:szCs w:val="24"/>
                <w:lang w:eastAsia="en-US"/>
              </w:rPr>
              <w:t xml:space="preserve">«Обеспечена ли доступность качественного образования – каждому школьнику?» </w:t>
            </w:r>
          </w:p>
          <w:p w:rsidR="00A151D6" w:rsidRPr="00A26BD7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D7">
              <w:rPr>
                <w:rFonts w:eastAsia="Calibri"/>
                <w:sz w:val="24"/>
                <w:szCs w:val="24"/>
                <w:lang w:eastAsia="en-US"/>
              </w:rPr>
              <w:t xml:space="preserve">«Современные родители – партнеры или …?» </w:t>
            </w:r>
          </w:p>
          <w:p w:rsidR="00A151D6" w:rsidRPr="00A26BD7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D7">
              <w:rPr>
                <w:rFonts w:eastAsia="Calibri"/>
                <w:sz w:val="24"/>
                <w:szCs w:val="24"/>
                <w:lang w:eastAsia="en-US"/>
              </w:rPr>
              <w:t xml:space="preserve"> «Мы на пути к успеху?» </w:t>
            </w:r>
          </w:p>
          <w:p w:rsidR="00A151D6" w:rsidRPr="003E31B9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BD7">
              <w:rPr>
                <w:rFonts w:eastAsia="Calibri"/>
                <w:sz w:val="24"/>
                <w:szCs w:val="24"/>
                <w:lang w:eastAsia="en-US"/>
              </w:rPr>
              <w:t>«Наша образовательная среда – фактор успешности каждого ученика»</w:t>
            </w:r>
          </w:p>
        </w:tc>
        <w:tc>
          <w:tcPr>
            <w:tcW w:w="1487" w:type="dxa"/>
          </w:tcPr>
          <w:p w:rsidR="00A151D6" w:rsidRPr="003E31B9" w:rsidRDefault="00A151D6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A151D6" w:rsidRPr="003E31B9" w:rsidRDefault="00A151D6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2020-2022гг.</w:t>
            </w:r>
          </w:p>
        </w:tc>
        <w:tc>
          <w:tcPr>
            <w:tcW w:w="3082" w:type="dxa"/>
          </w:tcPr>
          <w:p w:rsidR="00A151D6" w:rsidRPr="00A151D6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1D6">
              <w:rPr>
                <w:sz w:val="24"/>
                <w:szCs w:val="24"/>
              </w:rPr>
              <w:t>-мотив</w:t>
            </w:r>
            <w:r>
              <w:rPr>
                <w:sz w:val="24"/>
                <w:szCs w:val="24"/>
              </w:rPr>
              <w:t>ация педагогических работников</w:t>
            </w:r>
            <w:r w:rsidRPr="00A151D6">
              <w:rPr>
                <w:sz w:val="24"/>
                <w:szCs w:val="24"/>
              </w:rPr>
              <w:t>;</w:t>
            </w:r>
          </w:p>
          <w:p w:rsidR="00A151D6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151D6">
              <w:rPr>
                <w:sz w:val="24"/>
                <w:szCs w:val="24"/>
              </w:rPr>
              <w:t xml:space="preserve">-методическая </w:t>
            </w:r>
            <w:r>
              <w:rPr>
                <w:sz w:val="24"/>
                <w:szCs w:val="24"/>
              </w:rPr>
              <w:t>поддержка;</w:t>
            </w:r>
          </w:p>
          <w:p w:rsidR="00A151D6" w:rsidRPr="00A151D6" w:rsidRDefault="00A151D6" w:rsidP="009974E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151D6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ение</w:t>
            </w:r>
            <w:r w:rsidRPr="00A151D6">
              <w:rPr>
                <w:sz w:val="24"/>
                <w:szCs w:val="24"/>
              </w:rPr>
              <w:t>;</w:t>
            </w:r>
          </w:p>
          <w:p w:rsidR="00A151D6" w:rsidRDefault="009974EF" w:rsidP="00A151D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D6">
              <w:rPr>
                <w:sz w:val="24"/>
                <w:szCs w:val="24"/>
              </w:rPr>
              <w:t xml:space="preserve"> </w:t>
            </w:r>
            <w:r w:rsidR="00A151D6" w:rsidRPr="00A151D6">
              <w:rPr>
                <w:sz w:val="24"/>
                <w:szCs w:val="24"/>
              </w:rPr>
              <w:t>-контрол</w:t>
            </w:r>
            <w:r w:rsidR="00A151D6">
              <w:rPr>
                <w:sz w:val="24"/>
                <w:szCs w:val="24"/>
              </w:rPr>
              <w:t>ь</w:t>
            </w:r>
          </w:p>
          <w:p w:rsidR="00A151D6" w:rsidRPr="003E31B9" w:rsidRDefault="009974EF" w:rsidP="004B719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D6">
              <w:rPr>
                <w:sz w:val="24"/>
                <w:szCs w:val="24"/>
              </w:rPr>
              <w:t xml:space="preserve"> </w:t>
            </w:r>
            <w:r w:rsidR="00A151D6" w:rsidRPr="003E31B9">
              <w:rPr>
                <w:sz w:val="24"/>
                <w:szCs w:val="24"/>
              </w:rPr>
              <w:t>Повышение качества управленческих решений, повышение доли выполненных решений в полном объеме и качественно.</w:t>
            </w:r>
          </w:p>
        </w:tc>
      </w:tr>
      <w:tr w:rsidR="00A151D6" w:rsidRPr="003E31B9" w:rsidTr="004B7199">
        <w:tc>
          <w:tcPr>
            <w:tcW w:w="710" w:type="dxa"/>
          </w:tcPr>
          <w:p w:rsidR="00A151D6" w:rsidRPr="00FD79B1" w:rsidRDefault="00A151D6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616" w:type="dxa"/>
          </w:tcPr>
          <w:p w:rsidR="00A151D6" w:rsidRDefault="00A151D6" w:rsidP="00A151D6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b/>
                <w:sz w:val="24"/>
                <w:szCs w:val="24"/>
                <w:lang w:eastAsia="en-US"/>
              </w:rPr>
              <w:t>Административные совещания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151D6" w:rsidRPr="00A151D6" w:rsidRDefault="00A151D6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151D6">
              <w:rPr>
                <w:rFonts w:eastAsia="Calibri"/>
                <w:sz w:val="24"/>
                <w:szCs w:val="24"/>
                <w:lang w:eastAsia="en-US"/>
              </w:rPr>
              <w:t>- анализ успеваемости;</w:t>
            </w:r>
          </w:p>
          <w:p w:rsidR="00A151D6" w:rsidRPr="00A151D6" w:rsidRDefault="00A151D6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151D6">
              <w:rPr>
                <w:rFonts w:eastAsia="Calibri"/>
                <w:sz w:val="24"/>
                <w:szCs w:val="24"/>
                <w:lang w:eastAsia="en-US"/>
              </w:rPr>
              <w:t>-предварительные итоги успеваемости;</w:t>
            </w:r>
          </w:p>
          <w:p w:rsidR="00A151D6" w:rsidRDefault="00A151D6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151D6">
              <w:rPr>
                <w:rFonts w:eastAsia="Calibri"/>
                <w:sz w:val="24"/>
                <w:szCs w:val="24"/>
                <w:lang w:eastAsia="en-US"/>
              </w:rPr>
              <w:t>-анализ образовательных рез</w:t>
            </w:r>
            <w:r>
              <w:rPr>
                <w:rFonts w:eastAsia="Calibri"/>
                <w:sz w:val="24"/>
                <w:szCs w:val="24"/>
                <w:lang w:eastAsia="en-US"/>
              </w:rPr>
              <w:t>ультатов (по итогам учебных чет</w:t>
            </w:r>
            <w:r w:rsidRPr="00A151D6">
              <w:rPr>
                <w:rFonts w:eastAsia="Calibri"/>
                <w:sz w:val="24"/>
                <w:szCs w:val="24"/>
                <w:lang w:eastAsia="en-US"/>
              </w:rPr>
              <w:t>вертей, полугодий, учебного года);</w:t>
            </w:r>
          </w:p>
          <w:p w:rsidR="00A151D6" w:rsidRDefault="00A151D6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-подготовка к ГИА;</w:t>
            </w:r>
          </w:p>
          <w:p w:rsidR="006A6BCA" w:rsidRPr="00A151D6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-качество знаний обучающихся у</w:t>
            </w:r>
            <w:r>
              <w:t xml:space="preserve"> 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>учител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>-предметник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>, показавши</w:t>
            </w:r>
            <w:r>
              <w:rPr>
                <w:rFonts w:eastAsia="Calibri"/>
                <w:sz w:val="24"/>
                <w:szCs w:val="24"/>
                <w:lang w:eastAsia="en-US"/>
              </w:rPr>
              <w:t>х низкие учебные результаты;</w:t>
            </w:r>
          </w:p>
          <w:p w:rsidR="00A151D6" w:rsidRDefault="00A151D6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151D6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151D6">
              <w:rPr>
                <w:rFonts w:eastAsia="Calibri"/>
                <w:sz w:val="24"/>
                <w:szCs w:val="24"/>
                <w:lang w:eastAsia="en-US"/>
              </w:rPr>
              <w:t>индивидуал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изация обучения (формы, подходы, контингент)  </w:t>
            </w:r>
          </w:p>
          <w:p w:rsidR="00A151D6" w:rsidRDefault="00A151D6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-профессиональная ориентация обучающихся;</w:t>
            </w:r>
          </w:p>
          <w:p w:rsidR="00A151D6" w:rsidRDefault="00A151D6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A6BCA">
              <w:rPr>
                <w:rFonts w:eastAsia="Calibri"/>
                <w:sz w:val="24"/>
                <w:szCs w:val="24"/>
                <w:lang w:eastAsia="en-US"/>
              </w:rPr>
              <w:t>сетевые сообщества педагогов;</w:t>
            </w:r>
          </w:p>
          <w:p w:rsidR="006A6BCA" w:rsidRPr="00A151D6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-качество уроков (выполнение уч.программ,</w:t>
            </w:r>
            <w:r w:rsidR="00A26B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технологии, формы оценки качества знаний (формирующее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оценивание)</w:t>
            </w:r>
          </w:p>
        </w:tc>
        <w:tc>
          <w:tcPr>
            <w:tcW w:w="1487" w:type="dxa"/>
          </w:tcPr>
          <w:p w:rsidR="00A151D6" w:rsidRPr="003E31B9" w:rsidRDefault="00A26BD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A151D6" w:rsidRDefault="006A6BCA" w:rsidP="006A6BCA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2020-2022гг.</w:t>
            </w:r>
            <w:r w:rsidRPr="00A151D6">
              <w:rPr>
                <w:rFonts w:eastAsia="Calibri"/>
                <w:sz w:val="24"/>
                <w:szCs w:val="24"/>
                <w:lang w:eastAsia="en-US"/>
              </w:rPr>
              <w:t xml:space="preserve"> ежемесячн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3082" w:type="dxa"/>
          </w:tcPr>
          <w:p w:rsidR="00A151D6" w:rsidRDefault="006A6BCA" w:rsidP="006A6B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качества образования</w:t>
            </w:r>
            <w:r w:rsidRPr="004901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6A6BCA" w:rsidRDefault="006A6BCA" w:rsidP="006A6B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  <w:p w:rsidR="006A6BCA" w:rsidRDefault="006A6BCA" w:rsidP="006A6B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Персональный контроль за профессиональной деятельностью педагогов</w:t>
            </w:r>
            <w:r>
              <w:rPr>
                <w:sz w:val="24"/>
                <w:szCs w:val="24"/>
              </w:rPr>
              <w:t xml:space="preserve"> с низкими образовательными результатами ГИА</w:t>
            </w:r>
          </w:p>
        </w:tc>
      </w:tr>
      <w:tr w:rsidR="006A6BCA" w:rsidRPr="003E31B9" w:rsidTr="004B7199">
        <w:tc>
          <w:tcPr>
            <w:tcW w:w="710" w:type="dxa"/>
          </w:tcPr>
          <w:p w:rsidR="006A6BCA" w:rsidRDefault="006A6BCA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616" w:type="dxa"/>
          </w:tcPr>
          <w:p w:rsidR="006A6BCA" w:rsidRPr="006A6BCA" w:rsidRDefault="006A6BCA" w:rsidP="006A6BCA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b/>
                <w:sz w:val="24"/>
                <w:szCs w:val="24"/>
                <w:lang w:eastAsia="en-US"/>
              </w:rPr>
              <w:t>Пересмотр стимулирующих выплат педагогическим работникам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 xml:space="preserve"> с учетом критериев:</w:t>
            </w:r>
          </w:p>
          <w:p w:rsidR="006A6BCA" w:rsidRPr="006A6BCA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-работа в творческих, проблемных группах</w:t>
            </w:r>
          </w:p>
          <w:p w:rsidR="006A6BCA" w:rsidRPr="006A6BCA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-внедрение в образовательный процесс   информационных, электронных, цифровых технологий и мультимедийных средств</w:t>
            </w:r>
          </w:p>
          <w:p w:rsidR="006A6BCA" w:rsidRPr="006A6BCA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-работа в инновационном режиме</w:t>
            </w:r>
          </w:p>
          <w:p w:rsidR="006A6BCA" w:rsidRPr="006A6BCA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-активность в событиях, мероприятиях школы, выступлениях по тематикам пед.советов, метод.советов и др.</w:t>
            </w:r>
          </w:p>
          <w:p w:rsidR="006A6BCA" w:rsidRPr="006A6BCA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-участие в системе профессиональных конкурсов</w:t>
            </w:r>
          </w:p>
          <w:p w:rsidR="006A6BCA" w:rsidRPr="006A6BCA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-обеспечение участия учащихся в олимпиадном движении, конкурсах и др.</w:t>
            </w:r>
          </w:p>
          <w:p w:rsidR="006A6BCA" w:rsidRDefault="006A6BCA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-членство в профессиональных ассоциациях, сетевых сообществах педагогов, территориальных предметные (межпредметных) объединениях, педагогических клубах, межшкольных районных творческих группах, межшкольных педагогических советах (в том числе в сетевой форме, on-line форматах) и др.</w:t>
            </w:r>
          </w:p>
        </w:tc>
        <w:tc>
          <w:tcPr>
            <w:tcW w:w="1487" w:type="dxa"/>
          </w:tcPr>
          <w:p w:rsidR="006A6BCA" w:rsidRDefault="006A6BCA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A6BCA" w:rsidRDefault="006A6BCA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 2020</w:t>
            </w:r>
          </w:p>
        </w:tc>
        <w:tc>
          <w:tcPr>
            <w:tcW w:w="3082" w:type="dxa"/>
          </w:tcPr>
          <w:p w:rsidR="006A6BCA" w:rsidRPr="003E31B9" w:rsidRDefault="006A6BCA" w:rsidP="006A6BC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стимулирования педагог</w:t>
            </w:r>
            <w:r>
              <w:rPr>
                <w:rFonts w:eastAsia="Calibri"/>
                <w:sz w:val="24"/>
                <w:szCs w:val="24"/>
                <w:lang w:eastAsia="en-US"/>
              </w:rPr>
              <w:t>ов по результатам деятельности</w:t>
            </w:r>
          </w:p>
          <w:p w:rsidR="006A6BCA" w:rsidRDefault="006A6BCA" w:rsidP="006A6B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  <w:p w:rsidR="006A6BCA" w:rsidRDefault="006A6BCA" w:rsidP="006A6B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t>Удовлетворенность педагогов системой стимулирования</w:t>
            </w:r>
          </w:p>
          <w:p w:rsidR="006A6BCA" w:rsidRDefault="006A6BCA" w:rsidP="006A6B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  <w:p w:rsidR="006A6BCA" w:rsidRPr="00490186" w:rsidRDefault="006A6BCA" w:rsidP="006A6BC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6A6BCA">
              <w:rPr>
                <w:sz w:val="24"/>
                <w:szCs w:val="24"/>
              </w:rPr>
              <w:t>Повышение мотивации педагогов к повышению уровня своего про-фессионализма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  <w:r w:rsidR="006A6BCA">
              <w:rPr>
                <w:rFonts w:eastAsia="Calibri"/>
                <w:b/>
                <w:sz w:val="24"/>
                <w:szCs w:val="24"/>
                <w:lang w:val="en-US" w:eastAsia="en-US"/>
              </w:rPr>
              <w:t>.7.</w:t>
            </w:r>
          </w:p>
        </w:tc>
        <w:tc>
          <w:tcPr>
            <w:tcW w:w="3616" w:type="dxa"/>
          </w:tcPr>
          <w:p w:rsidR="004B7199" w:rsidRDefault="006A6BCA" w:rsidP="006A6BC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b/>
                <w:sz w:val="24"/>
                <w:szCs w:val="24"/>
                <w:lang w:eastAsia="en-US"/>
              </w:rPr>
              <w:t>Модернизация методической службы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школе: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Пересмотр состава методических объединений учителей по уч.предметам, создание и организация работы творческих групп учителей по направлениям: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- технологии формирующего оценивания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-коучинговые технологии как эффективное педагогическое средство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- современные цифровые технологии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-развитие поисково-исследовательских способностей обучающихся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серии обучающих мероприятий для педагогических работников по актуальным образовательным проблемам: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-методический семинар-практикум «Внедрение индивидуально-дифференцированных подходов в образовательный процесс»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 xml:space="preserve">- круглый (дискуссионный) стол с педагогами </w:t>
            </w:r>
            <w:r w:rsidR="00A26BD7">
              <w:rPr>
                <w:rFonts w:eastAsia="Calibri"/>
                <w:sz w:val="24"/>
                <w:szCs w:val="24"/>
                <w:lang w:eastAsia="en-US"/>
              </w:rPr>
              <w:t>МБОУ ООШ № 16</w:t>
            </w:r>
            <w:r w:rsidRPr="00906303">
              <w:rPr>
                <w:rFonts w:eastAsia="Calibri"/>
                <w:sz w:val="24"/>
                <w:szCs w:val="24"/>
                <w:lang w:eastAsia="en-US"/>
              </w:rPr>
              <w:t xml:space="preserve"> «Расширение традиционных границ   обучения в направлении виртуального пространства: требование времени или необходимость?»</w:t>
            </w:r>
          </w:p>
          <w:p w:rsidR="00906303" w:rsidRPr="00906303" w:rsidRDefault="00906303" w:rsidP="009974E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 xml:space="preserve">-педагогические мастерские: </w:t>
            </w:r>
          </w:p>
          <w:p w:rsidR="00A26BD7" w:rsidRDefault="00906303" w:rsidP="00A26BD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«Коучинг как способ обеспечения профессиональной поддержки и профессионального сопровождения развития педагогических кадров»;</w:t>
            </w:r>
          </w:p>
          <w:p w:rsidR="00A26BD7" w:rsidRDefault="00906303" w:rsidP="00A26BD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«Метапредметные результаты учащихся – залог успешности в обучении»;</w:t>
            </w:r>
          </w:p>
          <w:p w:rsidR="00906303" w:rsidRPr="00906303" w:rsidRDefault="00906303" w:rsidP="00A26BD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 xml:space="preserve"> «Разноуровневое обучение детей (одарённые дети</w:t>
            </w:r>
            <w:r w:rsidR="00A26BD7">
              <w:rPr>
                <w:rFonts w:eastAsia="Calibri"/>
                <w:sz w:val="24"/>
                <w:szCs w:val="24"/>
                <w:lang w:eastAsia="en-US"/>
              </w:rPr>
              <w:t>, дети с ОВЗ</w:t>
            </w:r>
            <w:r w:rsidRPr="00906303">
              <w:rPr>
                <w:rFonts w:eastAsia="Calibri"/>
                <w:sz w:val="24"/>
                <w:szCs w:val="24"/>
                <w:lang w:eastAsia="en-US"/>
              </w:rPr>
              <w:t>, находящихся в сложных социальных условиях, со слабой мотивацией»</w:t>
            </w:r>
          </w:p>
          <w:p w:rsidR="00906303" w:rsidRPr="00906303" w:rsidRDefault="00906303" w:rsidP="00906303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 xml:space="preserve"> -модельный семинар «Внедрение в образовательную деятельность методологии сопровождения, менторства, наставничества и "шефства" для обучающихся» </w:t>
            </w:r>
          </w:p>
          <w:p w:rsidR="006A6BCA" w:rsidRPr="003E31B9" w:rsidRDefault="00906303" w:rsidP="00906303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>Участие учителей-предметников - в обучающих семинарах по подготовке к ГИА на  районных предметных МО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4B7199" w:rsidRPr="003E31B9" w:rsidRDefault="006A6BCA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3082" w:type="dxa"/>
          </w:tcPr>
          <w:p w:rsidR="004B7199" w:rsidRDefault="006A6BCA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6A6BCA">
              <w:rPr>
                <w:rFonts w:eastAsia="Calibri"/>
                <w:sz w:val="24"/>
                <w:szCs w:val="24"/>
                <w:lang w:eastAsia="en-US"/>
              </w:rPr>
              <w:t>Формирование п</w:t>
            </w:r>
            <w:r>
              <w:rPr>
                <w:rFonts w:eastAsia="Calibri"/>
                <w:sz w:val="24"/>
                <w:szCs w:val="24"/>
                <w:lang w:eastAsia="en-US"/>
              </w:rPr>
              <w:t>ространства для развития профес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>сионально-ли</w:t>
            </w:r>
            <w:r>
              <w:rPr>
                <w:rFonts w:eastAsia="Calibri"/>
                <w:sz w:val="24"/>
                <w:szCs w:val="24"/>
                <w:lang w:eastAsia="en-US"/>
              </w:rPr>
              <w:t>чностных компетенций (комму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>никативные, и</w:t>
            </w:r>
            <w:r>
              <w:rPr>
                <w:rFonts w:eastAsia="Calibri"/>
                <w:sz w:val="24"/>
                <w:szCs w:val="24"/>
                <w:lang w:eastAsia="en-US"/>
              </w:rPr>
              <w:t>нформационные, цифровые, правовые, др.) педагогических работников на принци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 xml:space="preserve">пах: адресность, непрерывность,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предупреждение и устранение проблем профессионального «выго</w:t>
            </w:r>
            <w:r w:rsidRPr="006A6BCA">
              <w:rPr>
                <w:rFonts w:eastAsia="Calibri"/>
                <w:sz w:val="24"/>
                <w:szCs w:val="24"/>
                <w:lang w:eastAsia="en-US"/>
              </w:rPr>
              <w:t>рания»</w:t>
            </w:r>
          </w:p>
          <w:p w:rsidR="00906303" w:rsidRDefault="00906303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6303" w:rsidRPr="00906303" w:rsidRDefault="00906303" w:rsidP="00906303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Сопровождение процесса п</w:t>
            </w:r>
            <w:r w:rsidRPr="00906303">
              <w:rPr>
                <w:rFonts w:eastAsia="Calibri"/>
                <w:sz w:val="24"/>
                <w:szCs w:val="24"/>
                <w:lang w:eastAsia="en-US"/>
              </w:rPr>
              <w:t>овышени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 уровня профессиональ</w:t>
            </w:r>
            <w:r w:rsidRPr="00906303">
              <w:rPr>
                <w:rFonts w:eastAsia="Calibri"/>
                <w:sz w:val="24"/>
                <w:szCs w:val="24"/>
                <w:lang w:eastAsia="en-US"/>
              </w:rPr>
              <w:t>но-</w:t>
            </w:r>
            <w:r w:rsidRPr="00906303">
              <w:rPr>
                <w:rFonts w:eastAsia="Calibri"/>
                <w:sz w:val="24"/>
                <w:szCs w:val="24"/>
                <w:lang w:eastAsia="en-US"/>
              </w:rPr>
              <w:lastRenderedPageBreak/>
              <w:t>личностных</w:t>
            </w:r>
          </w:p>
          <w:p w:rsidR="00906303" w:rsidRPr="00906303" w:rsidRDefault="00906303" w:rsidP="00906303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 xml:space="preserve"> компетентностей учителей </w:t>
            </w:r>
          </w:p>
          <w:p w:rsidR="00906303" w:rsidRPr="00906303" w:rsidRDefault="00906303" w:rsidP="00906303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6303" w:rsidRPr="00906303" w:rsidRDefault="00906303" w:rsidP="00906303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6303">
              <w:rPr>
                <w:rFonts w:eastAsia="Calibri"/>
                <w:sz w:val="24"/>
                <w:szCs w:val="24"/>
                <w:lang w:eastAsia="en-US"/>
              </w:rPr>
              <w:t xml:space="preserve">      Внедрение  в образовательный процесс обновленных методик и «гибких» технологий обучения,  технологий виртуальной и дополненной реальности в освоение предметных областей</w:t>
            </w:r>
          </w:p>
          <w:p w:rsidR="00906303" w:rsidRPr="00906303" w:rsidRDefault="00906303" w:rsidP="00906303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6303" w:rsidRPr="003E31B9" w:rsidRDefault="00906303" w:rsidP="00906303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мотивации обучающихся к обучению и вовлеченно</w:t>
            </w:r>
            <w:r w:rsidRPr="00906303">
              <w:rPr>
                <w:rFonts w:eastAsia="Calibri"/>
                <w:sz w:val="24"/>
                <w:szCs w:val="24"/>
                <w:lang w:eastAsia="en-US"/>
              </w:rPr>
              <w:t>сти в образовательный процесс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906303">
              <w:rPr>
                <w:rFonts w:eastAsia="Calibri"/>
                <w:b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Вовлечение педагогов в </w:t>
            </w:r>
            <w:r w:rsidR="00906303">
              <w:rPr>
                <w:rFonts w:eastAsia="Calibri"/>
                <w:sz w:val="24"/>
                <w:szCs w:val="24"/>
                <w:lang w:eastAsia="en-US"/>
              </w:rPr>
              <w:t>процесс управления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(обсуждение </w:t>
            </w:r>
            <w:r w:rsidR="00906303">
              <w:rPr>
                <w:rFonts w:eastAsia="Calibri"/>
                <w:sz w:val="24"/>
                <w:szCs w:val="24"/>
                <w:lang w:eastAsia="en-US"/>
              </w:rPr>
              <w:t xml:space="preserve">ключевых 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>проблем школы</w:t>
            </w:r>
            <w:r w:rsidR="00906303">
              <w:rPr>
                <w:rFonts w:eastAsia="Calibri"/>
                <w:sz w:val="24"/>
                <w:szCs w:val="24"/>
                <w:lang w:eastAsia="en-US"/>
              </w:rPr>
              <w:t>, разработка критериев и показателей оценки качества,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принятие решений).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2" w:type="dxa"/>
          </w:tcPr>
          <w:p w:rsidR="00906303" w:rsidRDefault="00906303" w:rsidP="004B719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Полисубъектность в управлении</w:t>
            </w:r>
          </w:p>
          <w:p w:rsidR="004B7199" w:rsidRPr="003E31B9" w:rsidRDefault="00906303" w:rsidP="00906303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К</w:t>
            </w:r>
            <w:r w:rsidR="004B7199" w:rsidRPr="003E31B9">
              <w:rPr>
                <w:sz w:val="24"/>
                <w:szCs w:val="24"/>
              </w:rPr>
              <w:t>оллегиальность принятых решений, благоприятный эмоционально- псих</w:t>
            </w:r>
            <w:r>
              <w:rPr>
                <w:sz w:val="24"/>
                <w:szCs w:val="24"/>
              </w:rPr>
              <w:t>ологический климат в коллективе</w:t>
            </w:r>
            <w:r w:rsidR="004B7199" w:rsidRPr="003E31B9">
              <w:rPr>
                <w:sz w:val="24"/>
                <w:szCs w:val="24"/>
              </w:rPr>
              <w:t xml:space="preserve">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06303">
              <w:rPr>
                <w:rFonts w:eastAsia="Calibri"/>
                <w:b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Программы развития с учетом выделенных проблем  и 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направлений деятельности.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До 01.09.20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lastRenderedPageBreak/>
              <w:t>Д</w:t>
            </w:r>
            <w:r w:rsidR="00906303">
              <w:rPr>
                <w:sz w:val="24"/>
                <w:szCs w:val="24"/>
              </w:rPr>
              <w:t>остижение плановых показателей П</w:t>
            </w:r>
            <w:r w:rsidRPr="003E31B9">
              <w:rPr>
                <w:sz w:val="24"/>
                <w:szCs w:val="24"/>
              </w:rPr>
              <w:t>рограммы</w:t>
            </w:r>
            <w:r w:rsidR="00906303">
              <w:rPr>
                <w:sz w:val="24"/>
                <w:szCs w:val="24"/>
              </w:rPr>
              <w:t xml:space="preserve"> </w:t>
            </w:r>
            <w:r w:rsidR="00906303">
              <w:rPr>
                <w:sz w:val="24"/>
                <w:szCs w:val="24"/>
              </w:rPr>
              <w:lastRenderedPageBreak/>
              <w:t>повышения качества</w:t>
            </w:r>
            <w:r w:rsidRPr="003E31B9">
              <w:rPr>
                <w:sz w:val="24"/>
                <w:szCs w:val="24"/>
              </w:rPr>
              <w:t xml:space="preserve"> в по</w:t>
            </w:r>
            <w:r w:rsidR="00906303">
              <w:rPr>
                <w:sz w:val="24"/>
                <w:szCs w:val="24"/>
              </w:rPr>
              <w:t>лном объеме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1</w:t>
            </w:r>
            <w:r w:rsidR="00906303">
              <w:rPr>
                <w:rFonts w:eastAsia="Calibri"/>
                <w:b/>
                <w:sz w:val="24"/>
                <w:szCs w:val="24"/>
                <w:lang w:val="en-US" w:eastAsia="en-US"/>
              </w:rPr>
              <w:t>.10</w:t>
            </w:r>
          </w:p>
        </w:tc>
        <w:tc>
          <w:tcPr>
            <w:tcW w:w="3616" w:type="dxa"/>
          </w:tcPr>
          <w:p w:rsidR="004B7199" w:rsidRPr="003E31B9" w:rsidRDefault="00906303" w:rsidP="00906303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системы соц.партнерства, и</w:t>
            </w:r>
            <w:r w:rsidR="004B7199" w:rsidRPr="003E31B9">
              <w:rPr>
                <w:rFonts w:eastAsia="Calibri"/>
                <w:sz w:val="24"/>
                <w:szCs w:val="24"/>
                <w:lang w:eastAsia="en-US"/>
              </w:rPr>
              <w:t>спользование технологии коучинга для повышения профессиональной компетентности а</w:t>
            </w:r>
            <w:r>
              <w:rPr>
                <w:rFonts w:eastAsia="Calibri"/>
                <w:sz w:val="24"/>
                <w:szCs w:val="24"/>
                <w:lang w:eastAsia="en-US"/>
              </w:rPr>
              <w:t>дминистративной команды школы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2" w:type="dxa"/>
          </w:tcPr>
          <w:p w:rsidR="004B7199" w:rsidRPr="003E31B9" w:rsidRDefault="004B7199" w:rsidP="00906303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Повышение </w:t>
            </w:r>
            <w:r w:rsidR="00906303">
              <w:rPr>
                <w:sz w:val="24"/>
                <w:szCs w:val="24"/>
              </w:rPr>
              <w:t>эффективности управленческой деятельности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906303" w:rsidP="00906303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1.1</w:t>
            </w:r>
            <w:r w:rsidR="004B719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>заимодействи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>е со школами партнерами,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учреждениями культуры, спорта, дополнительного образования, 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Разнообразие форм взаимодействия</w:t>
            </w:r>
            <w:r>
              <w:rPr>
                <w:sz w:val="24"/>
                <w:szCs w:val="24"/>
              </w:rPr>
              <w:t>, заключение соглашений о взаимном сотрудничестве</w:t>
            </w:r>
            <w:r w:rsidRPr="003E31B9">
              <w:rPr>
                <w:sz w:val="24"/>
                <w:szCs w:val="24"/>
              </w:rPr>
              <w:t>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906303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="0090630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Построение (корректировка) системы взаимодействия</w:t>
            </w:r>
            <w:r>
              <w:rPr>
                <w:sz w:val="24"/>
                <w:szCs w:val="24"/>
              </w:rPr>
              <w:t xml:space="preserve"> с ХКИРО, со школами партнерами,</w:t>
            </w:r>
            <w:r w:rsidRPr="003E31B9">
              <w:rPr>
                <w:sz w:val="24"/>
                <w:szCs w:val="24"/>
              </w:rPr>
              <w:t xml:space="preserve"> с учреждениями культуры, спорт</w:t>
            </w:r>
            <w:r>
              <w:rPr>
                <w:sz w:val="24"/>
                <w:szCs w:val="24"/>
              </w:rPr>
              <w:t>а, дополнительного образования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Количество заключенных и эффективно реализованных договоров.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906303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="0090630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Организация сетевого взаимодействия школы с другими образовательными организациями в целях реализации программ профильного уровня, элективных курсов, организации предпрофильной практики учащихся, курсов внеурочной деятельности, др.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276" w:type="dxa"/>
          </w:tcPr>
          <w:p w:rsidR="004B7199" w:rsidRPr="003E31B9" w:rsidRDefault="00906303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7199" w:rsidRPr="003E31B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4B7199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-2022г</w:t>
            </w:r>
            <w:r w:rsidR="004B7199" w:rsidRPr="003E31B9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082" w:type="dxa"/>
          </w:tcPr>
          <w:p w:rsidR="004B7199" w:rsidRPr="003E31B9" w:rsidRDefault="00906303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качества профильной подготовки старшеклассников</w:t>
            </w:r>
            <w:r w:rsidR="004B7199" w:rsidRPr="003E31B9">
              <w:rPr>
                <w:sz w:val="24"/>
                <w:szCs w:val="24"/>
              </w:rPr>
              <w:t xml:space="preserve">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61" w:type="dxa"/>
            <w:gridSpan w:val="4"/>
          </w:tcPr>
          <w:p w:rsidR="004B7199" w:rsidRPr="003E31B9" w:rsidRDefault="004B7199" w:rsidP="004B7199">
            <w:pPr>
              <w:pStyle w:val="TableParagraph"/>
              <w:spacing w:line="276" w:lineRule="auto"/>
              <w:ind w:left="34" w:righ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Изменение содержания образования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Разработка нового (корректировка) вариативного компонента основных образовательных программ.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 w:hanging="73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  Наличие программ курсов  внеурочной деятельнос</w:t>
            </w:r>
            <w:r w:rsidR="00A26BD7">
              <w:rPr>
                <w:sz w:val="24"/>
                <w:szCs w:val="24"/>
              </w:rPr>
              <w:t>ти учащихся, разнообразие форме</w:t>
            </w:r>
            <w:r w:rsidRPr="003E31B9">
              <w:rPr>
                <w:sz w:val="24"/>
                <w:szCs w:val="24"/>
              </w:rPr>
              <w:t xml:space="preserve"> организации.</w:t>
            </w:r>
          </w:p>
        </w:tc>
      </w:tr>
      <w:tr w:rsidR="004B7199" w:rsidRPr="00883BBB" w:rsidTr="004B7199">
        <w:tc>
          <w:tcPr>
            <w:tcW w:w="710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16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sz w:val="24"/>
                <w:szCs w:val="24"/>
                <w:lang w:eastAsia="en-US"/>
              </w:rPr>
              <w:t>Обновление учебных программ в соответствии с новыми концепциями преподавания</w:t>
            </w:r>
          </w:p>
        </w:tc>
        <w:tc>
          <w:tcPr>
            <w:tcW w:w="1487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sz w:val="24"/>
                <w:szCs w:val="24"/>
                <w:lang w:eastAsia="en-US"/>
              </w:rPr>
              <w:t xml:space="preserve"> Июль-август 2020</w:t>
            </w:r>
          </w:p>
        </w:tc>
        <w:tc>
          <w:tcPr>
            <w:tcW w:w="3082" w:type="dxa"/>
            <w:vMerge w:val="restart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 w:hanging="73"/>
              <w:jc w:val="both"/>
              <w:rPr>
                <w:sz w:val="24"/>
                <w:szCs w:val="24"/>
              </w:rPr>
            </w:pPr>
            <w:r w:rsidRPr="00883BBB">
              <w:rPr>
                <w:spacing w:val="-2"/>
              </w:rPr>
              <w:t>Внедрение на уровнях основного общего 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</w:tr>
      <w:tr w:rsidR="004B7199" w:rsidRPr="00883BBB" w:rsidTr="004B7199">
        <w:tc>
          <w:tcPr>
            <w:tcW w:w="710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b/>
                <w:sz w:val="24"/>
                <w:szCs w:val="24"/>
                <w:lang w:eastAsia="en-US"/>
              </w:rPr>
              <w:t>2.3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16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sz w:val="24"/>
                <w:szCs w:val="24"/>
                <w:lang w:eastAsia="en-US"/>
              </w:rPr>
              <w:t>Создание условий для дифференциации-индивидуализации обучения (увеличения численности учащихся, осваивающих отдельные учебные предметы по выбору), обучающихся по индивидуальным учебным планам (в том числе обучающихся с ОВЗ)</w:t>
            </w:r>
          </w:p>
        </w:tc>
        <w:tc>
          <w:tcPr>
            <w:tcW w:w="1487" w:type="dxa"/>
          </w:tcPr>
          <w:p w:rsidR="004B7199" w:rsidRPr="00883BBB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199" w:rsidRPr="00883BBB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7199" w:rsidRPr="00883BBB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B">
              <w:rPr>
                <w:rFonts w:ascii="Times New Roman" w:hAnsi="Times New Roman" w:cs="Times New Roman"/>
                <w:sz w:val="24"/>
                <w:szCs w:val="24"/>
              </w:rPr>
              <w:t>Апрель  –</w:t>
            </w:r>
          </w:p>
          <w:p w:rsidR="004B7199" w:rsidRPr="00883BBB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7199" w:rsidRPr="00883BBB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82" w:type="dxa"/>
            <w:vMerge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 w:hanging="73"/>
              <w:rPr>
                <w:spacing w:val="-2"/>
              </w:rPr>
            </w:pPr>
          </w:p>
        </w:tc>
      </w:tr>
      <w:tr w:rsidR="004B7199" w:rsidRPr="00883BBB" w:rsidTr="004B7199">
        <w:tc>
          <w:tcPr>
            <w:tcW w:w="710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b/>
                <w:sz w:val="24"/>
                <w:szCs w:val="24"/>
                <w:lang w:eastAsia="en-US"/>
              </w:rPr>
              <w:t>2.4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16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sz w:val="24"/>
                <w:szCs w:val="24"/>
                <w:lang w:eastAsia="en-US"/>
              </w:rPr>
              <w:t xml:space="preserve">Изучение предметных областей (в т.ч. "Технология") </w:t>
            </w:r>
            <w:r w:rsidRPr="00883BBB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  <w:r w:rsidRPr="00883BBB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базы </w:t>
            </w:r>
            <w:r w:rsidRPr="00883BBB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организаций, имеющих высокооснащенные ученико-места, в т.ч. детских технопарков "Кванториум" (в т.ч. дистант.)</w:t>
            </w:r>
          </w:p>
        </w:tc>
        <w:tc>
          <w:tcPr>
            <w:tcW w:w="1487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82" w:type="dxa"/>
            <w:vMerge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 w:hanging="73"/>
              <w:rPr>
                <w:spacing w:val="-2"/>
              </w:rPr>
            </w:pPr>
          </w:p>
        </w:tc>
      </w:tr>
      <w:tr w:rsidR="004B7199" w:rsidRPr="00883BBB" w:rsidTr="004B7199">
        <w:tc>
          <w:tcPr>
            <w:tcW w:w="710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3616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iCs/>
                <w:sz w:val="24"/>
                <w:szCs w:val="24"/>
                <w:lang w:eastAsia="en-US"/>
              </w:rPr>
              <w:t>Обновление методик и технологий реализации содержания образования. Р</w:t>
            </w:r>
            <w:r w:rsidRPr="00883BBB">
              <w:rPr>
                <w:rFonts w:eastAsia="Calibri"/>
                <w:bCs/>
              </w:rPr>
              <w:t>асширение традиционных границ   обучения в направлении виртуального пространства с применением цифровых инструментов; внедрении в образовательный процесс   информационных, электронных,</w:t>
            </w:r>
            <w:r w:rsidR="00A26BD7">
              <w:rPr>
                <w:rFonts w:eastAsia="Calibri"/>
                <w:bCs/>
              </w:rPr>
              <w:t xml:space="preserve"> </w:t>
            </w:r>
            <w:r w:rsidRPr="00883BBB">
              <w:rPr>
                <w:rFonts w:eastAsia="Calibri"/>
                <w:bCs/>
              </w:rPr>
              <w:t>цифровых технологий и мультимедийных средств    В</w:t>
            </w:r>
            <w:r w:rsidRPr="00883BBB">
              <w:rPr>
                <w:rFonts w:eastAsia="Calibri"/>
              </w:rPr>
              <w:t>недрение в образовательную деятельность</w:t>
            </w:r>
            <w:r w:rsidRPr="00883BBB">
              <w:rPr>
                <w:rFonts w:eastAsia="Calibri"/>
                <w:bCs/>
              </w:rPr>
              <w:t xml:space="preserve"> сетевых форм обучения</w:t>
            </w:r>
          </w:p>
        </w:tc>
        <w:tc>
          <w:tcPr>
            <w:tcW w:w="1487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883BBB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82" w:type="dxa"/>
            <w:vMerge/>
          </w:tcPr>
          <w:p w:rsidR="004B7199" w:rsidRPr="00883BBB" w:rsidRDefault="004B7199" w:rsidP="004B7199">
            <w:pPr>
              <w:pStyle w:val="TableParagraph"/>
              <w:spacing w:line="240" w:lineRule="auto"/>
              <w:ind w:left="0" w:hanging="73"/>
              <w:rPr>
                <w:sz w:val="24"/>
                <w:szCs w:val="24"/>
              </w:rPr>
            </w:pP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Изменение предлагаемого набора факультативов, спецкурсов по выбору в соответствие с социальным запросом.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 2020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Удовлетворение запроса.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tabs>
                <w:tab w:val="left" w:pos="5205"/>
              </w:tabs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Развитие внеурочной деятельности. 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Разнообразие   содержания и видов внеурочной деятельности учащихся.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Разработка новых и корректировка содержания реализуемых рабочих программ учебных предметов, курсов (РПУП).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Июнь – август 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Соответствие содержания РПУП  требованиям</w:t>
            </w:r>
            <w:r>
              <w:rPr>
                <w:sz w:val="24"/>
                <w:szCs w:val="24"/>
              </w:rPr>
              <w:t>Ф</w:t>
            </w:r>
            <w:r w:rsidRPr="003E31B9">
              <w:rPr>
                <w:sz w:val="24"/>
                <w:szCs w:val="24"/>
              </w:rPr>
              <w:t xml:space="preserve">ГОС. </w:t>
            </w:r>
          </w:p>
        </w:tc>
      </w:tr>
      <w:tr w:rsidR="004B7199" w:rsidRPr="003E31B9" w:rsidTr="004B7199">
        <w:tc>
          <w:tcPr>
            <w:tcW w:w="10171" w:type="dxa"/>
            <w:gridSpan w:val="5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Повышение качества преподавания,</w:t>
            </w:r>
          </w:p>
          <w:p w:rsidR="004B7199" w:rsidRPr="003E31B9" w:rsidRDefault="004B7199" w:rsidP="004B7199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новых педагогических технологий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tabs>
                <w:tab w:val="left" w:pos="0"/>
              </w:tabs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   Внедрение индивидуальных планов профессионального развития (ИППР) педагога в зависимости от дефицитов,  затруднений.    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  Формирование запроса на содержание курсов повышения квалификации с учетом выявленных методических проблем  учителей. </w:t>
            </w:r>
          </w:p>
        </w:tc>
        <w:tc>
          <w:tcPr>
            <w:tcW w:w="1487" w:type="dxa"/>
          </w:tcPr>
          <w:p w:rsidR="004B7199" w:rsidRPr="003E31B9" w:rsidRDefault="00993667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199" w:rsidRPr="003E31B9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 xml:space="preserve">Апрель - декабрь </w:t>
            </w:r>
          </w:p>
          <w:p w:rsidR="004B7199" w:rsidRPr="003E31B9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t>Внедрено 100% ИППР от необходимого с включением запроса на содержание КПК.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7199" w:rsidRPr="003E31B9" w:rsidTr="00A26BD7">
        <w:trPr>
          <w:trHeight w:val="2978"/>
        </w:trPr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</w:t>
            </w: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Обеспечение адресного повышения квалификации педагогов (семинары, курсы, программы ПК и проф.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 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>Апрель  –</w:t>
            </w:r>
          </w:p>
          <w:p w:rsidR="004B7199" w:rsidRPr="003E31B9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7199" w:rsidRPr="003E31B9" w:rsidRDefault="004B7199" w:rsidP="004B719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 xml:space="preserve">   100% педагогов прошли обучение по выявленным методическим проблемам. </w:t>
            </w:r>
          </w:p>
          <w:p w:rsidR="004B7199" w:rsidRPr="003E31B9" w:rsidRDefault="004B7199" w:rsidP="004B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 xml:space="preserve">   Или разрешение выявленных методических проблем не менее  чем у 80% педагогов.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</w:t>
            </w:r>
            <w:r w:rsidRPr="003E31B9">
              <w:rPr>
                <w:rFonts w:eastAsia="Calibri"/>
                <w:b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Организация профессионального общения, обмена опытом (посещения учителями школы мастер-классов и открытых уроков эффективных педагогов в образовательных организаци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ях партнеров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).   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7</w:t>
            </w:r>
            <w:r w:rsidRPr="003E31B9">
              <w:rPr>
                <w:sz w:val="24"/>
                <w:szCs w:val="24"/>
              </w:rPr>
              <w:t>0% педагогов школы участвуют в мероприятиях муниципальной программы.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 xml:space="preserve">.4 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Создание творческой группы - школьного профессионального сообщества - для повышения качества преподавания. </w:t>
            </w:r>
          </w:p>
        </w:tc>
        <w:tc>
          <w:tcPr>
            <w:tcW w:w="1487" w:type="dxa"/>
          </w:tcPr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4B7199" w:rsidRPr="003E31B9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Педагогическая поддержка становления мастерства.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</w:t>
            </w:r>
            <w:r w:rsidRPr="003E31B9">
              <w:rPr>
                <w:rFonts w:eastAsia="Calibri"/>
                <w:b/>
                <w:sz w:val="24"/>
                <w:szCs w:val="24"/>
                <w:lang w:val="en-US" w:eastAsia="en-US"/>
              </w:rPr>
              <w:t>.</w:t>
            </w: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Проведение регулярного группового, индивидуального анализа и обсуждения педагогами результатов, достижений и проблем преподавания на методических объединениях, педсоветах. </w:t>
            </w:r>
          </w:p>
        </w:tc>
        <w:tc>
          <w:tcPr>
            <w:tcW w:w="1487" w:type="dxa"/>
          </w:tcPr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Рост аналитической культуры   100% педагогов, включенных в реализацию Программы.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Проведение учителями, прошедшими курсы повышения квалификации, мероприятий, направленных на повышение профессионального уровня коллег (мастер-классы, обучающие семинары, открытые уроки, занятия). </w:t>
            </w:r>
          </w:p>
        </w:tc>
        <w:tc>
          <w:tcPr>
            <w:tcW w:w="1487" w:type="dxa"/>
          </w:tcPr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После курсов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повышения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Продемонстрирован рост проф</w:t>
            </w:r>
            <w:r>
              <w:rPr>
                <w:sz w:val="24"/>
                <w:szCs w:val="24"/>
              </w:rPr>
              <w:t>фессиональной</w:t>
            </w:r>
            <w:r w:rsidRPr="003E31B9">
              <w:rPr>
                <w:sz w:val="24"/>
                <w:szCs w:val="24"/>
              </w:rPr>
              <w:t xml:space="preserve"> компетентности всеми педагогами, прошедшими КПК.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993667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99366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Проведение тематического педсовета  по актуальной проблеме «Система оценки достижения планируемых результатов освоения образовательной программы основного общего 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487" w:type="dxa"/>
          </w:tcPr>
          <w:p w:rsidR="004B7199" w:rsidRPr="003E31B9" w:rsidRDefault="004B7199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Разработаны и приняты эффективные решения актуальных проблем.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993667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</w:t>
            </w:r>
            <w:r w:rsidRPr="003E31B9">
              <w:rPr>
                <w:rFonts w:eastAsia="Calibri"/>
                <w:b/>
                <w:sz w:val="24"/>
                <w:szCs w:val="24"/>
                <w:lang w:val="en-US" w:eastAsia="en-US"/>
              </w:rPr>
              <w:t>.</w:t>
            </w:r>
            <w:r w:rsidR="00993667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Внедрение лучшего опыта работы школ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Хабаровского края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, работающих в сложных социальных условиях, при этом, показывающих адекватные образовательные результаты.  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 Директор 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Найдены пути и средства нивелирования влияния социальных условий на учебную успешность учащихся.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461" w:type="dxa"/>
            <w:gridSpan w:val="4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tabs>
                <w:tab w:val="left" w:pos="6669"/>
              </w:tabs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Совершенствование инструментов внутришкольной системы оценки качества образовательных результатов и процедур их применения.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Учителя 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tabs>
                <w:tab w:val="left" w:pos="1627"/>
              </w:tabs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Качество управленческих решений, принятых по итогам оценочных процедур.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Разработка и реализация индивидуальных образовательных маршрутов для отдельных категорий учащихся и оценка индивидуального прогресса обучающихся с использованием таблицы образовательных (предметные и метапредметные карты наблюдения учителей).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Учителя 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tabs>
                <w:tab w:val="left" w:pos="1627"/>
              </w:tabs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t xml:space="preserve">   Достижение учащимися положительных показателей в сравнении с предыдущим периодом.    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t xml:space="preserve">  Перечень проблем освоения учащимися ООП.  </w:t>
            </w:r>
          </w:p>
          <w:p w:rsidR="004B7199" w:rsidRPr="003E31B9" w:rsidRDefault="004B7199" w:rsidP="00A26BD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   Положительная динамика образовательных результатов</w:t>
            </w:r>
            <w:r w:rsidR="00A26BD7">
              <w:rPr>
                <w:sz w:val="24"/>
                <w:szCs w:val="24"/>
              </w:rPr>
              <w:t xml:space="preserve"> учащихся НОО на 5%; ООО на 5%.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Исследование учебной мотивации обучающихся, удовлетворенности качеством образования. </w:t>
            </w:r>
          </w:p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Разработка  индивидуальных траекторий развития для всех учащихся с низким уровнем учебной мотивации.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удовлетворенности родителей качеством образования. 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t xml:space="preserve">Разработка совместных действий по повышению качества образования в школе. 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616" w:type="dxa"/>
          </w:tcPr>
          <w:p w:rsidR="004B7199" w:rsidRPr="003E31B9" w:rsidRDefault="00993667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4B7199" w:rsidRPr="00503E35">
              <w:rPr>
                <w:rFonts w:ascii="Times New Roman" w:hAnsi="Times New Roman" w:cs="Times New Roman"/>
                <w:sz w:val="24"/>
                <w:szCs w:val="24"/>
              </w:rPr>
              <w:t xml:space="preserve"> ОГЭ с целью определения зоны затруднений обучающихся по каждому разделу содержания предмета. </w:t>
            </w:r>
            <w:r w:rsidR="004B7199" w:rsidRPr="00503E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7199" w:rsidRPr="003E31B9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199" w:rsidRPr="00503E35" w:rsidRDefault="004B7199" w:rsidP="004B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Диагностика проблем освоения обучающимися основных образовательных программ (предметное содержание).</w:t>
            </w:r>
          </w:p>
        </w:tc>
        <w:tc>
          <w:tcPr>
            <w:tcW w:w="1487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Учителя,</w:t>
            </w:r>
          </w:p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Ежегодно, июнь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t>Перечень проблем освоения учащимися ООП (РПУП), разработка средств и методов их преодоления, контроль их применения.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E31B9">
              <w:rPr>
                <w:rFonts w:eastAsia="Calibri"/>
                <w:b/>
                <w:w w:val="99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461" w:type="dxa"/>
            <w:gridSpan w:val="4"/>
          </w:tcPr>
          <w:p w:rsidR="004B7199" w:rsidRPr="003E31B9" w:rsidRDefault="004B7199" w:rsidP="004B7199">
            <w:pPr>
              <w:pStyle w:val="TableParagraph"/>
              <w:spacing w:line="276" w:lineRule="auto"/>
              <w:ind w:left="34" w:righ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Развитие взаимодействия с родителями, местным сообществом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val="en-US" w:eastAsia="en-US"/>
              </w:rPr>
              <w:t>5.1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Активизация работы совета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родителей 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>школы, родительского комитета.</w:t>
            </w:r>
          </w:p>
        </w:tc>
        <w:tc>
          <w:tcPr>
            <w:tcW w:w="1487" w:type="dxa"/>
          </w:tcPr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Повышение активности родителей в жизнедеятельности школы.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val="en-US" w:eastAsia="en-US"/>
              </w:rPr>
              <w:t>5.2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Повышение активности школы в жизни местного сообщества </w:t>
            </w:r>
            <w:r w:rsidRPr="003E31B9">
              <w:rPr>
                <w:sz w:val="24"/>
                <w:szCs w:val="24"/>
              </w:rPr>
              <w:t xml:space="preserve">  (реализация социальных проектов). </w:t>
            </w:r>
          </w:p>
        </w:tc>
        <w:tc>
          <w:tcPr>
            <w:tcW w:w="1487" w:type="dxa"/>
          </w:tcPr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Повышение имиджа школы.</w:t>
            </w:r>
          </w:p>
        </w:tc>
      </w:tr>
      <w:tr w:rsidR="004B7199" w:rsidRPr="003E31B9" w:rsidTr="004B7199">
        <w:tc>
          <w:tcPr>
            <w:tcW w:w="710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61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Модернизация сайта школы.</w:t>
            </w:r>
          </w:p>
        </w:tc>
        <w:tc>
          <w:tcPr>
            <w:tcW w:w="1487" w:type="dxa"/>
          </w:tcPr>
          <w:p w:rsidR="004B7199" w:rsidRPr="003E31B9" w:rsidRDefault="00993667" w:rsidP="004B719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4B7199">
              <w:rPr>
                <w:rFonts w:eastAsia="Calibri"/>
                <w:sz w:val="24"/>
                <w:szCs w:val="24"/>
                <w:lang w:eastAsia="en-US"/>
              </w:rPr>
              <w:t xml:space="preserve"> (информатизации)</w:t>
            </w:r>
          </w:p>
        </w:tc>
        <w:tc>
          <w:tcPr>
            <w:tcW w:w="1276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2" w:type="dxa"/>
          </w:tcPr>
          <w:p w:rsidR="004B7199" w:rsidRPr="003E31B9" w:rsidRDefault="004B7199" w:rsidP="004B7199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Информационная открытость и привлекательность школы.</w:t>
            </w:r>
          </w:p>
        </w:tc>
      </w:tr>
      <w:tr w:rsidR="00993667" w:rsidRPr="003E31B9" w:rsidTr="004B7199">
        <w:tc>
          <w:tcPr>
            <w:tcW w:w="710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361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и просвещение 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родителей (родительский университет, всеобуч). </w:t>
            </w:r>
          </w:p>
        </w:tc>
        <w:tc>
          <w:tcPr>
            <w:tcW w:w="1487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учителя- предметники</w:t>
            </w:r>
          </w:p>
        </w:tc>
        <w:tc>
          <w:tcPr>
            <w:tcW w:w="127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плану 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работы </w:t>
            </w:r>
          </w:p>
        </w:tc>
        <w:tc>
          <w:tcPr>
            <w:tcW w:w="3082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lastRenderedPageBreak/>
              <w:t>Повышение активности</w:t>
            </w:r>
          </w:p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lastRenderedPageBreak/>
              <w:t>родителей в</w:t>
            </w:r>
            <w:r>
              <w:rPr>
                <w:sz w:val="24"/>
                <w:szCs w:val="24"/>
              </w:rPr>
              <w:t xml:space="preserve"> </w:t>
            </w:r>
            <w:r w:rsidRPr="003E31B9">
              <w:rPr>
                <w:sz w:val="24"/>
                <w:szCs w:val="24"/>
              </w:rPr>
              <w:t xml:space="preserve">жизнедеятельности  школы. </w:t>
            </w:r>
          </w:p>
        </w:tc>
      </w:tr>
      <w:tr w:rsidR="00993667" w:rsidRPr="003E31B9" w:rsidTr="004B7199">
        <w:tc>
          <w:tcPr>
            <w:tcW w:w="710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5.5</w:t>
            </w:r>
          </w:p>
        </w:tc>
        <w:tc>
          <w:tcPr>
            <w:tcW w:w="361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Презентация учебных достижений обучающихся родителям и местному сообществу. </w:t>
            </w:r>
          </w:p>
        </w:tc>
        <w:tc>
          <w:tcPr>
            <w:tcW w:w="1487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учителя- предметники</w:t>
            </w:r>
          </w:p>
        </w:tc>
        <w:tc>
          <w:tcPr>
            <w:tcW w:w="127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2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 xml:space="preserve">Повышение имиджа школы, информационная открытость и привлекательность школы. </w:t>
            </w:r>
          </w:p>
        </w:tc>
      </w:tr>
      <w:tr w:rsidR="00993667" w:rsidRPr="003E31B9" w:rsidTr="004B7199">
        <w:tc>
          <w:tcPr>
            <w:tcW w:w="710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61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Индивидуальные консультации учителей (классных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руководителей) для родителей. </w:t>
            </w:r>
          </w:p>
        </w:tc>
        <w:tc>
          <w:tcPr>
            <w:tcW w:w="1487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  <w:tc>
          <w:tcPr>
            <w:tcW w:w="127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3082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31B9">
              <w:rPr>
                <w:sz w:val="24"/>
                <w:szCs w:val="24"/>
              </w:rPr>
              <w:t xml:space="preserve">Повышение уровня удовлетворенности родителей качеством  взаимодействия со школой. </w:t>
            </w:r>
          </w:p>
        </w:tc>
      </w:tr>
      <w:tr w:rsidR="00993667" w:rsidRPr="003E31B9" w:rsidTr="004B7199">
        <w:tc>
          <w:tcPr>
            <w:tcW w:w="710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b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61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Совместные проекты и мероприятия с семьей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E31B9">
              <w:rPr>
                <w:sz w:val="24"/>
                <w:szCs w:val="24"/>
              </w:rPr>
              <w:t xml:space="preserve">совместные психологические тренинги педагогов с родителями. </w:t>
            </w:r>
          </w:p>
        </w:tc>
        <w:tc>
          <w:tcPr>
            <w:tcW w:w="1487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>учителя- предметники</w:t>
            </w:r>
          </w:p>
        </w:tc>
        <w:tc>
          <w:tcPr>
            <w:tcW w:w="1276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34" w:right="34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rFonts w:eastAsia="Calibri"/>
                <w:sz w:val="24"/>
                <w:szCs w:val="24"/>
                <w:lang w:eastAsia="en-US"/>
              </w:rPr>
              <w:t xml:space="preserve">По плану работы </w:t>
            </w:r>
          </w:p>
        </w:tc>
        <w:tc>
          <w:tcPr>
            <w:tcW w:w="3082" w:type="dxa"/>
          </w:tcPr>
          <w:p w:rsidR="00993667" w:rsidRPr="003E31B9" w:rsidRDefault="00993667" w:rsidP="00993667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E31B9">
              <w:rPr>
                <w:sz w:val="24"/>
                <w:szCs w:val="24"/>
              </w:rPr>
              <w:t>Повышение уровня удовлетворенности родителей качеством взаимодействия со школой.</w:t>
            </w:r>
          </w:p>
        </w:tc>
      </w:tr>
    </w:tbl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343652" w:rsidRDefault="00343652"/>
    <w:p w:rsidR="004B7199" w:rsidRDefault="004B7199" w:rsidP="00343652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4029" w:rsidRDefault="00124029" w:rsidP="00343652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7199" w:rsidRDefault="004B7199" w:rsidP="00343652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74EF" w:rsidRDefault="009974EF" w:rsidP="00343652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4350" w:rsidRDefault="00414350" w:rsidP="00343652">
      <w:pPr>
        <w:spacing w:after="0" w:line="240" w:lineRule="auto"/>
        <w:ind w:right="335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7F3F" w:rsidRPr="00255E35" w:rsidRDefault="00BB7F3F" w:rsidP="00BB7F3F">
      <w:pPr>
        <w:pStyle w:val="a9"/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255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Критический уровень показателей качества (из карты оценки состояния образовательной системы)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55"/>
        <w:gridCol w:w="5406"/>
      </w:tblGrid>
      <w:tr w:rsidR="00BB7F3F" w:rsidRPr="00435E9A" w:rsidTr="00925CD1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 качества</w:t>
            </w:r>
          </w:p>
        </w:tc>
        <w:tc>
          <w:tcPr>
            <w:tcW w:w="5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 оценки</w:t>
            </w:r>
          </w:p>
        </w:tc>
      </w:tr>
      <w:tr w:rsidR="00BB7F3F" w:rsidRPr="00435E9A" w:rsidTr="00925CD1">
        <w:tc>
          <w:tcPr>
            <w:tcW w:w="92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1.Организационно-методические условия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образования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учебного плана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вариативного компонента учебного плана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индивидуальных учебных планов в структуре учебного плана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и программы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курсов по выбору участников образовательных отношений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Непрерывность курсов по выбору на уровне образования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воспитательных программ, направленных на удовлетворение потребностей и интересов обучающихся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рабочих программах учебных предметов и курсов специфики организации образовательной деятельности для обучающихся с особыми образовательными потребностями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формировании ООП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формировании УП (части по выбору участников образовательных отношений)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формировании содержания воспитательных программ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форм организации образовательной деятельности, лекции, группы по интересам и т.д.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тьюторского сопровождения отдельных учащихся, групп школьников для преодоления учебных и личностных проблем.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ресурсов других образовательных организаций, учреждений культуры, спорта для реализации курсов учебного плана, внеурочной   деятельности и 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образовательных маршрутов обучающихся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1.2.2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образовательных потребностей обучающихся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индивидуальных образовательных маршрутов обучающихся в соответствии с их потребностями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курсов, работа групп педагогической поддержки обучающихся, находящихся в трудной жизненной ситуации, имеющих социальные проблемы и т. д.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активности обучающихся в урочной и внеурочной деятельности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родителей, социума в реализации ООП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компетентность педагога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Кадровая обеспеченность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специалистов (психологов, дефектологов) на условиях сетевого взаимодействия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методическая компетентность педагогов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педагогов, активно использующих технологии системно-деятельностного подхода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педагогов, имеющих методические разработки, опубликованные в региональных и федеральных изданиях, предусматривающих учет индекса цитирования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педагогов, имеющих и успешно реализующих индивидуальные планы профессионального развития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педагогов, разрабатывающих индивидуальные образовательные 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для преодоления учебных и социальных проблем обучающихся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образовательной среды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Интерьерная комфортность школы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интерьера школьного здания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для отдыха обучающихся, сотрудников школы на пришкольной территории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зон психологической разгрузки для обучающихся, педагогов, родителей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соблюдение определенных правил в педагогическом коллективе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поддержка соблюдения определенных правил в ученическом коллективе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традиций, объединяющих педагогов, родителей, обучающихся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системы поддержки и стимулирования успешности обучающихся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системы поддержки и стимулирования успешности педагогов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обеспеченность образовательной деятельности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инфраструктура школы</w:t>
            </w:r>
          </w:p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с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кабинетов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современным требованиям: выход в Интернет с компьютеров, расположенных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кабинете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возможность контролируемой печати и копированием бумажных материалов; доступ к электронным изданиям, необходимым для реализации ООП образовательной программы, в том числе электронным изданиям гражданско-патриотической направленности, а также электронным и образовательным ресурсам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н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аличие зон и площадок для: сохранения и распространения культурного наследия (выставки, витрины, тематические экспозиции); проектно-исследовательской и коллективной метапредметной деятельности со свободной гибкой организацией пространства и средствами поддержки 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коллективной работы (маркерная магнитная доска, проекционная система)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 качества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 оценки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технических средств и учебного оборудования содержанию программ учебного плана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технических средств и учебного оборудования содержанию программ внеурочной деятельности, дополнительного образования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ресурсов образовательной сети муниципалитета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дополнительных финансовых средств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образовательной организацией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включенности педагогов в управление ОО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включенности родителей в управление ОО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мнения обучающихся при принятии управленческих решений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управленческой системы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административной команде должностей по актуальным проблемам образовательной системы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формирования временных групп по решению управленческих задач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включенности педагогов в разработку стратегических документов: программы развития, ООП, локальных актов.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качеством образования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внутришкольного аудита основных процессов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результатов ВШК в практике работы педагогов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результатов мониторингов программ формирования УУД, социализации при планировании и организации образовательной деятельности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мониторингов достижения обучающимися предметных, метапредметных, личностных результатов при разработке /коррекции программ учебных предметов, курсов, воспитательных программ и программ социализации; планировании работы школ</w:t>
            </w:r>
          </w:p>
        </w:tc>
      </w:tr>
      <w:tr w:rsidR="00BB7F3F" w:rsidRPr="00435E9A" w:rsidTr="00925CD1"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 качества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 оценки</w:t>
            </w:r>
          </w:p>
        </w:tc>
      </w:tr>
      <w:tr w:rsidR="00BB7F3F" w:rsidRPr="00435E9A" w:rsidTr="00925CD1">
        <w:tc>
          <w:tcPr>
            <w:tcW w:w="92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4.Общая оценка качества образования обучающихся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развитие обучающихся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численности обучающихся, прошедших ГИА по русскому языку и математике с результатами ниже средних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Хабаровскому</w:t>
            </w: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краю (за последние три года)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</w:tr>
      <w:tr w:rsidR="00BB7F3F" w:rsidRPr="00435E9A" w:rsidTr="00925CD1">
        <w:tc>
          <w:tcPr>
            <w:tcW w:w="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 обучающихся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численности обучающихся, успешно освоивших программы дополнительного образования с достижением значимых результатов (за последние три года)</w:t>
            </w:r>
          </w:p>
        </w:tc>
      </w:tr>
      <w:tr w:rsidR="00BB7F3F" w:rsidRPr="00435E9A" w:rsidTr="00925CD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F3F" w:rsidRPr="00435E9A" w:rsidRDefault="00BB7F3F" w:rsidP="00925CD1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F3F" w:rsidRPr="00435E9A" w:rsidRDefault="00BB7F3F" w:rsidP="00925C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численности обучающихся, активно участвующих в общественной жизни местного социума, региона ( за последние три года)</w:t>
            </w:r>
          </w:p>
        </w:tc>
      </w:tr>
    </w:tbl>
    <w:p w:rsidR="00BB7F3F" w:rsidRDefault="00BB7F3F" w:rsidP="00BB7F3F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c7"/>
          <w:b/>
          <w:bCs/>
          <w:sz w:val="28"/>
          <w:szCs w:val="28"/>
        </w:rPr>
      </w:pPr>
    </w:p>
    <w:p w:rsidR="00BB7F3F" w:rsidRDefault="00BB7F3F" w:rsidP="00BB7F3F"/>
    <w:p w:rsidR="00BB7F3F" w:rsidRDefault="00BB7F3F" w:rsidP="00BB7F3F"/>
    <w:p w:rsidR="009C7101" w:rsidRDefault="009C7101" w:rsidP="00BB7F3F"/>
    <w:p w:rsidR="009C7101" w:rsidRDefault="009C7101" w:rsidP="00BB7F3F"/>
    <w:p w:rsidR="00BB7F3F" w:rsidRDefault="00BB7F3F" w:rsidP="00BB7F3F"/>
    <w:p w:rsidR="00BB7F3F" w:rsidRDefault="00BB7F3F" w:rsidP="00BB7F3F"/>
    <w:p w:rsidR="00E34B54" w:rsidRPr="00E34B54" w:rsidRDefault="00E34B54" w:rsidP="00E34B5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B54">
        <w:rPr>
          <w:rFonts w:ascii="Times New Roman" w:hAnsi="Times New Roman"/>
          <w:b/>
          <w:spacing w:val="-1"/>
          <w:sz w:val="28"/>
        </w:rPr>
        <w:lastRenderedPageBreak/>
        <w:t>Критерии</w:t>
      </w:r>
      <w:r w:rsidRPr="00E34B54">
        <w:rPr>
          <w:rFonts w:ascii="Times New Roman" w:hAnsi="Times New Roman"/>
          <w:b/>
          <w:sz w:val="28"/>
        </w:rPr>
        <w:t xml:space="preserve"> оценки качества реализации </w:t>
      </w:r>
      <w:r>
        <w:rPr>
          <w:rFonts w:ascii="Times New Roman" w:hAnsi="Times New Roman"/>
          <w:b/>
          <w:sz w:val="28"/>
        </w:rPr>
        <w:t>Программы</w:t>
      </w:r>
    </w:p>
    <w:p w:rsidR="00E34B54" w:rsidRPr="00E34B54" w:rsidRDefault="00E34B54" w:rsidP="00E34B5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38"/>
        <w:gridCol w:w="1584"/>
        <w:gridCol w:w="1584"/>
        <w:gridCol w:w="1584"/>
      </w:tblGrid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№пп/п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 и показатели оценки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b/>
                <w:color w:val="000000"/>
              </w:rPr>
              <w:t>2019/2020 уч.г.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b/>
                <w:color w:val="000000"/>
              </w:rPr>
              <w:t>2020/2021 уч.г.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b/>
                <w:color w:val="000000"/>
              </w:rPr>
              <w:t>2021/2022 уч.г.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Изучение предметных областей (в т.ч. "Технология") на базе организаций, имеющих высокооснащенные ученико-места, в т.ч. детских технопарков "Кванториум" (дистант.)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0/0%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C7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58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C7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68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Численность/доля общей численности обучающихся, осваивающих общеобразовательные программы в сетевой форме (в том числе частично) в целях расширения возможностей детей в освоении программ общего образования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 xml:space="preserve">0 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C7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58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C7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 w:rsidR="009C7101">
              <w:rPr>
                <w:rFonts w:ascii="Times New Roman" w:eastAsia="Calibri" w:hAnsi="Times New Roman" w:cs="Times New Roman"/>
                <w:lang w:eastAsia="ar-SA"/>
              </w:rPr>
              <w:t>68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Численность/доля общей численности обучающихся, участвующих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53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9C7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9C7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1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Дополнительные образовательные программы, программы внеурочной деятельности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B54">
              <w:rPr>
                <w:rFonts w:ascii="Times New Roman" w:hAnsi="Times New Roman" w:cs="Times New Roman"/>
                <w:lang w:eastAsia="ar-SA"/>
              </w:rPr>
              <w:t xml:space="preserve">Численность/доля общей численности   обучающихся, охваченных </w:t>
            </w:r>
            <w:r w:rsidRPr="00E34B54">
              <w:rPr>
                <w:rFonts w:ascii="Times New Roman" w:hAnsi="Times New Roman" w:cs="Times New Roman"/>
                <w:b/>
                <w:i/>
                <w:lang w:eastAsia="ar-SA"/>
              </w:rPr>
              <w:t>различными формами дополнительного образования</w:t>
            </w:r>
            <w:r w:rsidRPr="00E34B54">
              <w:rPr>
                <w:rFonts w:ascii="Times New Roman" w:hAnsi="Times New Roman" w:cs="Times New Roman"/>
                <w:lang w:eastAsia="ar-SA"/>
              </w:rPr>
              <w:t xml:space="preserve"> (в т.ч. кружки, секции, массовые мероприятия, проекты и др.) </w:t>
            </w:r>
            <w:r w:rsidRPr="00E34B54">
              <w:rPr>
                <w:rFonts w:ascii="Times New Roman" w:hAnsi="Times New Roman" w:cs="Times New Roman"/>
                <w:lang w:eastAsia="ru-RU" w:bidi="ru-RU"/>
              </w:rPr>
              <w:t>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учащихся и родителей (законных представителей)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чел./100%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чел./100%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E34B54">
              <w:rPr>
                <w:rFonts w:ascii="Times New Roman" w:hAnsi="Times New Roman" w:cs="Times New Roman"/>
                <w:lang w:eastAsia="ar-SA"/>
              </w:rPr>
              <w:t xml:space="preserve">Численность/доля общей численности   </w:t>
            </w:r>
            <w:r w:rsidRPr="00E34B54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обучающихся, </w:t>
            </w:r>
            <w:r w:rsidRPr="00E34B54">
              <w:rPr>
                <w:rFonts w:ascii="Times New Roman" w:hAnsi="Times New Roman" w:cs="Times New Roman"/>
                <w:b/>
                <w:i/>
              </w:rPr>
              <w:lastRenderedPageBreak/>
              <w:t>осваивающих дополнительные общеобразовательные программы с использованием дистанционных технологий</w:t>
            </w:r>
            <w:r w:rsidRPr="00E34B54">
              <w:rPr>
                <w:rFonts w:ascii="Times New Roman" w:hAnsi="Times New Roman" w:cs="Times New Roman"/>
              </w:rPr>
              <w:t xml:space="preserve"> (в т.ч. для детей с ограниченными возможностями здоровья)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19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9C7101" w:rsidRDefault="009C7101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2D1CDD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D" w:rsidRPr="00E34B54" w:rsidRDefault="002D1CDD" w:rsidP="002D1C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 xml:space="preserve"> Наличие</w:t>
            </w:r>
            <w:r w:rsidRPr="00E34B54">
              <w:rPr>
                <w:rFonts w:ascii="Times New Roman" w:eastAsia="Calibri" w:hAnsi="Times New Roman" w:cs="Times New Roman"/>
                <w:bCs/>
              </w:rPr>
              <w:t xml:space="preserve"> условий для </w:t>
            </w: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>осознанного выбора обучающимися образовательных маршрутов, сфер будущей профессиональной самореализации, готовности к дальнейшему обучению и успешной социализации:</w:t>
            </w:r>
          </w:p>
          <w:p w:rsidR="002D1CDD" w:rsidRPr="00E34B54" w:rsidRDefault="002D1CDD" w:rsidP="002D1C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34B54">
              <w:rPr>
                <w:rFonts w:ascii="Times New Roman" w:hAnsi="Times New Roman" w:cs="Times New Roman"/>
                <w:lang w:eastAsia="ar-SA"/>
              </w:rPr>
              <w:t>Численность/доля общей численности учащихся:</w:t>
            </w:r>
          </w:p>
          <w:p w:rsidR="002D1CDD" w:rsidRPr="00E34B54" w:rsidRDefault="002D1CDD" w:rsidP="002D1C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4B54">
              <w:rPr>
                <w:rFonts w:ascii="Times New Roman" w:hAnsi="Times New Roman" w:cs="Times New Roman"/>
                <w:lang w:eastAsia="ar-SA"/>
              </w:rPr>
              <w:t>-</w:t>
            </w:r>
            <w:r w:rsidRPr="00E34B5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34B54">
              <w:rPr>
                <w:rFonts w:ascii="Times New Roman" w:eastAsia="Calibri" w:hAnsi="Times New Roman" w:cs="Times New Roman"/>
                <w:b/>
                <w:bCs/>
                <w:i/>
              </w:rPr>
              <w:t>организованных в</w:t>
            </w:r>
            <w:r w:rsidRPr="00E34B54">
              <w:rPr>
                <w:rFonts w:ascii="Times New Roman" w:eastAsia="Calibri" w:hAnsi="Times New Roman" w:cs="Times New Roman"/>
                <w:b/>
                <w:bCs/>
                <w:i/>
                <w:lang w:bidi="ru-RU"/>
              </w:rPr>
              <w:t xml:space="preserve"> сетевое взаимодействие</w:t>
            </w: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 xml:space="preserve"> (партнерские взаимоотношения) с предприятиями, организациями, заинтересованными в профессиональной подготовке будущих кадров</w:t>
            </w:r>
            <w:r w:rsidRPr="00E34B54">
              <w:rPr>
                <w:rFonts w:ascii="Times New Roman" w:eastAsia="Calibri" w:hAnsi="Times New Roman" w:cs="Times New Roman"/>
                <w:bCs/>
              </w:rPr>
              <w:t xml:space="preserve"> для использования ресурсов их профессионально-производственной среды, проектирования персональных послешкольных образовательно-профессиональных маршрутов обучающихся;</w:t>
            </w:r>
          </w:p>
          <w:p w:rsidR="002D1CDD" w:rsidRPr="00E34B54" w:rsidRDefault="002D1CDD" w:rsidP="002D1C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E34B54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 xml:space="preserve">получающих </w:t>
            </w:r>
            <w:r w:rsidRPr="00E34B54">
              <w:rPr>
                <w:rFonts w:ascii="Times New Roman" w:eastAsia="Calibri" w:hAnsi="Times New Roman" w:cs="Times New Roman"/>
                <w:b/>
                <w:bCs/>
                <w:i/>
                <w:lang w:bidi="ru-RU"/>
              </w:rPr>
              <w:t>консультации в дистанционной форме</w:t>
            </w: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 xml:space="preserve"> на базе ресурсных центров;</w:t>
            </w:r>
          </w:p>
          <w:p w:rsidR="002D1CDD" w:rsidRPr="00E34B54" w:rsidRDefault="002D1CDD" w:rsidP="002D1C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>-участвующих</w:t>
            </w:r>
            <w:r w:rsidRPr="00E34B54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r w:rsidRPr="00E34B54">
              <w:rPr>
                <w:rFonts w:ascii="Times New Roman" w:eastAsia="Calibri" w:hAnsi="Times New Roman" w:cs="Times New Roman"/>
                <w:b/>
                <w:bCs/>
                <w:i/>
              </w:rPr>
              <w:t>открытых онлайн-уроках, реализуемых с учетом опыта цикла открытых уроков "Проектория",</w:t>
            </w:r>
            <w:r w:rsidRPr="00E34B54">
              <w:rPr>
                <w:rFonts w:ascii="Times New Roman" w:eastAsia="Calibri" w:hAnsi="Times New Roman" w:cs="Times New Roman"/>
                <w:bCs/>
              </w:rPr>
              <w:t xml:space="preserve"> направленных на раннюю профориентацию;</w:t>
            </w:r>
          </w:p>
          <w:p w:rsidR="002D1CDD" w:rsidRPr="00E34B54" w:rsidRDefault="002D1CDD" w:rsidP="002D1C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E34B54">
              <w:rPr>
                <w:rFonts w:ascii="Times New Roman" w:eastAsia="Calibri" w:hAnsi="Times New Roman" w:cs="Times New Roman"/>
                <w:bCs/>
              </w:rPr>
              <w:t>-реализующих</w:t>
            </w: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 w:rsidRPr="00E34B54">
              <w:rPr>
                <w:rFonts w:ascii="Times New Roman" w:eastAsia="Calibri" w:hAnsi="Times New Roman" w:cs="Times New Roman"/>
                <w:b/>
                <w:bCs/>
                <w:i/>
                <w:lang w:bidi="ru-RU"/>
              </w:rPr>
              <w:t>индивидуальные учебные планы в соответствии с выбранными профессиональными компетенциями</w:t>
            </w:r>
            <w:r w:rsidRPr="00E34B54">
              <w:rPr>
                <w:rFonts w:ascii="Times New Roman" w:eastAsia="Calibri" w:hAnsi="Times New Roman" w:cs="Times New Roman"/>
                <w:bCs/>
                <w:lang w:bidi="ru-RU"/>
              </w:rPr>
              <w:t xml:space="preserve"> (профессиональными областями деятельности)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D" w:rsidRPr="009C7101" w:rsidRDefault="002D1CDD" w:rsidP="002D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53</w:t>
            </w:r>
            <w:r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D" w:rsidRPr="009C7101" w:rsidRDefault="002D1CDD" w:rsidP="002D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D" w:rsidRPr="009C7101" w:rsidRDefault="002D1CDD" w:rsidP="002D1C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</w:t>
            </w:r>
            <w:r w:rsidRPr="009C7101">
              <w:rPr>
                <w:rFonts w:ascii="Times New Roman" w:eastAsia="Calibri" w:hAnsi="Times New Roman" w:cs="Times New Roman"/>
                <w:lang w:eastAsia="ar-SA"/>
              </w:rPr>
              <w:t>чел./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Pr="009C7101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Численность/доля обучающихся, принявших участие в различных олимпиадах, смотрах, конкурсах, в общей численности учащихся на уровнях:</w:t>
            </w: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Внутришкольном  </w:t>
            </w: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Муниципальном   </w:t>
            </w: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Региональном  </w:t>
            </w: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Федеральном  </w:t>
            </w: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Международном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чел/</w:t>
            </w:r>
            <w:r>
              <w:rPr>
                <w:rFonts w:ascii="Times New Roman" w:eastAsia="Calibri" w:hAnsi="Times New Roman" w:cs="Times New Roman"/>
                <w:color w:val="000000"/>
              </w:rPr>
              <w:t>89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,5%</w:t>
            </w: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63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26,3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53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,3%</w:t>
            </w:r>
          </w:p>
          <w:p w:rsidR="00E34B54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10,5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чел./100%</w:t>
            </w: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чел./100%</w:t>
            </w: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E34B54" w:rsidRPr="00E34B54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="00E34B54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чел./96,5%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чел./100%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чел./100%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E34B54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чел./96,5%</w:t>
            </w:r>
          </w:p>
        </w:tc>
      </w:tr>
      <w:tr w:rsidR="002D1CDD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Численность/доля общей численности обучающихся - победителей и призеров олимпиад, смотров, конкурсов на уровнях: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Внутришкольном  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Муниципальном   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Региональном  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Федеральном  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Международном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F34097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чел/</w:t>
            </w: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63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10,5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53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,3%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10,5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F34097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F34097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75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чел./96,5%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1CDD" w:rsidRPr="00E34B54" w:rsidRDefault="00F34097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63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F34097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85</w:t>
            </w:r>
            <w:r w:rsidR="002D1CDD"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:rsidR="002D1CDD" w:rsidRPr="00E34B54" w:rsidRDefault="002D1CDD" w:rsidP="002D1CDD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чел./96,5%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Повышение качества образовательных результатов (ОГЭ, ЕГЭ)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-/-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/100%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/100%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F165A">
            <w:pPr>
              <w:spacing w:after="0" w:line="256" w:lineRule="auto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34097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</w:rPr>
              <w:t>Наличие</w:t>
            </w:r>
            <w:r w:rsidR="009F165A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</w:rPr>
              <w:t xml:space="preserve"> </w:t>
            </w:r>
            <w:r w:rsidRPr="00F340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индивидуальных</w:t>
            </w:r>
            <w:r w:rsidRPr="00F3409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</w:rPr>
              <w:t xml:space="preserve"> </w:t>
            </w:r>
            <w:r w:rsidRPr="00F340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образовательных</w:t>
            </w:r>
            <w:r w:rsidRPr="00F340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340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мар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val="en-US"/>
              </w:rPr>
              <w:t>шрутов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35%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</w:rPr>
            </w:pP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Охват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  <w:t>учащихся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исследовательской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проектной деятельностью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15%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Отслеживание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прогресса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достижений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учащихся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(портфолио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учащихся,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«Карта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успеха»)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4" w:rsidRPr="00E34B54" w:rsidRDefault="00E34B54" w:rsidP="00E34B54">
            <w:pPr>
              <w:spacing w:after="0" w:line="256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B54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Наличие возможностей для эффективной ротации педагогических кадров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да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да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B5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Численность/доля общей численности 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>педагогических работников, использующих для обучающихся 5-</w:t>
            </w:r>
            <w:r w:rsidR="009F165A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классов:</w:t>
            </w:r>
          </w:p>
          <w:p w:rsidR="00E34B54" w:rsidRPr="00E34B54" w:rsidRDefault="00E34B54" w:rsidP="00E34B54">
            <w:pPr>
              <w:spacing w:after="0" w:line="256" w:lineRule="auto"/>
              <w:ind w:left="10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-эффективные и "гибкие" механизмы освоения образовательных программ, что обеспечит оптимизацию учебного времени обучающихся, высвобождение его для мероприятий по 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lastRenderedPageBreak/>
              <w:t>саморазвитию и профессиональному самоопределению;</w:t>
            </w:r>
          </w:p>
          <w:p w:rsidR="00E34B54" w:rsidRPr="00E34B54" w:rsidRDefault="00E34B54" w:rsidP="00E34B54">
            <w:pPr>
              <w:spacing w:after="0" w:line="256" w:lineRule="auto"/>
              <w:ind w:left="10" w:firstLine="7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</w:rPr>
              <w:t>-индивидуально-дифференцированные подходы в образовательной деятельности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lang w:eastAsia="ar-SA"/>
              </w:rPr>
              <w:t>28,6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lang w:eastAsia="ar-SA"/>
              </w:rPr>
              <w:t>71,43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чел./</w:t>
            </w:r>
            <w:r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B54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10" w:firstLine="7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Численность/доля общей численности</w:t>
            </w:r>
            <w:r w:rsidRPr="00E34B54">
              <w:rPr>
                <w:rFonts w:ascii="Times New Roman" w:eastAsia="Calibri" w:hAnsi="Times New Roman" w:cs="Times New Roman"/>
                <w:color w:val="000000"/>
              </w:rPr>
              <w:t xml:space="preserve"> педагогических работников, являющихся членами</w:t>
            </w:r>
            <w:r w:rsidRPr="00E34B5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профессиональных ассоциаций, сообществ, участвующих в программах обмена опытом и лучшими образовательными практиками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lang w:eastAsia="ar-SA"/>
              </w:rPr>
              <w:t>14,29</w:t>
            </w:r>
            <w:r w:rsidR="00E34B54"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 xml:space="preserve">3 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 w:rsidR="009F165A">
              <w:rPr>
                <w:rFonts w:ascii="Times New Roman" w:eastAsia="Calibri" w:hAnsi="Times New Roman" w:cs="Times New Roman"/>
                <w:lang w:eastAsia="ar-SA"/>
              </w:rPr>
              <w:t>42,86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 xml:space="preserve">7 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чел./</w:t>
            </w:r>
            <w:r w:rsidR="009F165A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Pr="00E34B54">
              <w:rPr>
                <w:rFonts w:ascii="Times New Roman" w:eastAsia="Calibri" w:hAnsi="Times New Roman" w:cs="Times New Roman"/>
                <w:lang w:val="en-US"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B5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10" w:firstLine="7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Доля педагогов, имеющих первую квалификационную категорию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1/</w:t>
            </w:r>
            <w:r w:rsidR="009F165A">
              <w:rPr>
                <w:rFonts w:ascii="Times New Roman" w:eastAsia="Calibri" w:hAnsi="Times New Roman" w:cs="Times New Roman"/>
                <w:lang w:eastAsia="ar-SA"/>
              </w:rPr>
              <w:t>14,29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28,58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42,86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9F165A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A" w:rsidRPr="00E34B54" w:rsidRDefault="009F165A" w:rsidP="009F16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B54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A" w:rsidRPr="00E34B54" w:rsidRDefault="009F165A" w:rsidP="009F165A">
            <w:pPr>
              <w:spacing w:after="0" w:line="256" w:lineRule="auto"/>
              <w:ind w:left="10" w:firstLine="7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педагогов,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о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хваченных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внутрикорпоративным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обучением,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т.ч.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системой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наставничества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A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34B54">
              <w:rPr>
                <w:rFonts w:ascii="Times New Roman" w:eastAsia="Calibri" w:hAnsi="Times New Roman" w:cs="Times New Roman"/>
                <w:lang w:eastAsia="ar-SA"/>
              </w:rPr>
              <w:t>1/</w:t>
            </w:r>
            <w:r>
              <w:rPr>
                <w:rFonts w:ascii="Times New Roman" w:eastAsia="Calibri" w:hAnsi="Times New Roman" w:cs="Times New Roman"/>
                <w:lang w:eastAsia="ar-SA"/>
              </w:rPr>
              <w:t>14,29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A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28,58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A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42,86</w:t>
            </w:r>
            <w:r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B5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9F165A">
            <w:pPr>
              <w:spacing w:after="0" w:line="256" w:lineRule="auto"/>
              <w:ind w:left="10"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4B54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</w:rPr>
              <w:t>Доля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</w:rPr>
              <w:tab/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педагогов,</w:t>
            </w:r>
            <w:r w:rsidR="009F16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имеющих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персональные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сайт-портфолио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14,29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42,86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E34B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/100%</w:t>
            </w:r>
          </w:p>
        </w:tc>
      </w:tr>
      <w:tr w:rsidR="00E34B54" w:rsidRPr="00E34B54" w:rsidTr="002D1CDD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B54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E34B54" w:rsidP="00E34B54">
            <w:pPr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</w:rPr>
            </w:pP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педагогов,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участвующих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профессиональных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конкурсах,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34B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проектах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14,29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42,86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54" w:rsidRPr="00E34B54" w:rsidRDefault="009F165A" w:rsidP="009F16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lang w:eastAsia="ar-SA"/>
              </w:rPr>
              <w:t>71,43</w:t>
            </w:r>
            <w:r w:rsidR="00E34B54" w:rsidRPr="00E34B54">
              <w:rPr>
                <w:rFonts w:ascii="Times New Roman" w:eastAsia="Calibri" w:hAnsi="Times New Roman" w:cs="Times New Roman"/>
                <w:lang w:eastAsia="ar-SA"/>
              </w:rPr>
              <w:t>%</w:t>
            </w:r>
          </w:p>
        </w:tc>
      </w:tr>
    </w:tbl>
    <w:p w:rsidR="00E34B54" w:rsidRPr="00E34B54" w:rsidRDefault="00E34B54" w:rsidP="00E34B54">
      <w:pPr>
        <w:widowControl w:val="0"/>
        <w:tabs>
          <w:tab w:val="left" w:pos="3309"/>
        </w:tabs>
        <w:spacing w:before="64" w:after="0" w:line="240" w:lineRule="auto"/>
        <w:rPr>
          <w:rFonts w:ascii="Times New Roman" w:hAnsi="Times New Roman"/>
          <w:b/>
          <w:spacing w:val="-1"/>
          <w:sz w:val="28"/>
        </w:rPr>
      </w:pPr>
    </w:p>
    <w:p w:rsidR="00E34B54" w:rsidRPr="00E34B54" w:rsidRDefault="00E34B54" w:rsidP="00E34B54">
      <w:pPr>
        <w:widowControl w:val="0"/>
        <w:tabs>
          <w:tab w:val="left" w:pos="3309"/>
        </w:tabs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F3F" w:rsidRDefault="00BB7F3F" w:rsidP="00BB7F3F"/>
    <w:p w:rsidR="00BB7F3F" w:rsidRDefault="00BB7F3F" w:rsidP="00BB7F3F"/>
    <w:p w:rsidR="00343652" w:rsidRDefault="00343652"/>
    <w:sectPr w:rsidR="00343652" w:rsidSect="004B719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22" w:rsidRDefault="00D93422">
      <w:pPr>
        <w:spacing w:after="0" w:line="240" w:lineRule="auto"/>
      </w:pPr>
      <w:r>
        <w:separator/>
      </w:r>
    </w:p>
  </w:endnote>
  <w:endnote w:type="continuationSeparator" w:id="0">
    <w:p w:rsidR="00D93422" w:rsidRDefault="00D9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203020"/>
      <w:docPartObj>
        <w:docPartGallery w:val="Page Numbers (Bottom of Page)"/>
        <w:docPartUnique/>
      </w:docPartObj>
    </w:sdtPr>
    <w:sdtEndPr/>
    <w:sdtContent>
      <w:p w:rsidR="00D93422" w:rsidRDefault="00D9342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A4">
          <w:rPr>
            <w:noProof/>
          </w:rPr>
          <w:t>17</w:t>
        </w:r>
        <w:r>
          <w:fldChar w:fldCharType="end"/>
        </w:r>
      </w:p>
    </w:sdtContent>
  </w:sdt>
  <w:p w:rsidR="00D93422" w:rsidRDefault="00D934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22" w:rsidRDefault="00D9342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775A4">
      <w:rPr>
        <w:noProof/>
      </w:rPr>
      <w:t>22</w:t>
    </w:r>
    <w:r>
      <w:fldChar w:fldCharType="end"/>
    </w:r>
  </w:p>
  <w:p w:rsidR="00D93422" w:rsidRDefault="00D934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22" w:rsidRDefault="00D93422">
      <w:pPr>
        <w:spacing w:after="0" w:line="240" w:lineRule="auto"/>
      </w:pPr>
      <w:r>
        <w:separator/>
      </w:r>
    </w:p>
  </w:footnote>
  <w:footnote w:type="continuationSeparator" w:id="0">
    <w:p w:rsidR="00D93422" w:rsidRDefault="00D9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726"/>
    <w:multiLevelType w:val="hybridMultilevel"/>
    <w:tmpl w:val="EF82D4A4"/>
    <w:lvl w:ilvl="0" w:tplc="CF9877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1C73E7"/>
    <w:multiLevelType w:val="hybridMultilevel"/>
    <w:tmpl w:val="2A70528A"/>
    <w:lvl w:ilvl="0" w:tplc="AEF09E0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C8A"/>
    <w:multiLevelType w:val="hybridMultilevel"/>
    <w:tmpl w:val="6F0C8B5A"/>
    <w:lvl w:ilvl="0" w:tplc="6F383F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22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26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63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27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2A5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09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62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43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2268E7"/>
    <w:multiLevelType w:val="hybridMultilevel"/>
    <w:tmpl w:val="86D88CFC"/>
    <w:lvl w:ilvl="0" w:tplc="19844B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68D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42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41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64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C0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09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6B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CF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917CAD"/>
    <w:multiLevelType w:val="hybridMultilevel"/>
    <w:tmpl w:val="93B87112"/>
    <w:lvl w:ilvl="0" w:tplc="5F0CEC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CD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4A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69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46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05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27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44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E9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E1B9E"/>
    <w:multiLevelType w:val="hybridMultilevel"/>
    <w:tmpl w:val="4A225B3A"/>
    <w:lvl w:ilvl="0" w:tplc="1926369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00E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699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E20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4B7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6E5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C58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E1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235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B2227C"/>
    <w:multiLevelType w:val="hybridMultilevel"/>
    <w:tmpl w:val="4AE25840"/>
    <w:lvl w:ilvl="0" w:tplc="FA48234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4C2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E68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3EDC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A16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080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07B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ABB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417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8D11DB"/>
    <w:multiLevelType w:val="hybridMultilevel"/>
    <w:tmpl w:val="EAE0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E87"/>
    <w:multiLevelType w:val="hybridMultilevel"/>
    <w:tmpl w:val="C828297C"/>
    <w:lvl w:ilvl="0" w:tplc="F6A8109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0479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8E4B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837F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4136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D6DB3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2B0A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28E1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2358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F31882"/>
    <w:multiLevelType w:val="hybridMultilevel"/>
    <w:tmpl w:val="C28C2040"/>
    <w:lvl w:ilvl="0" w:tplc="B6EE356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684F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4E6F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3EB20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6D48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A5AD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2F64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0174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E380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2F5CFE"/>
    <w:multiLevelType w:val="hybridMultilevel"/>
    <w:tmpl w:val="8F4843F6"/>
    <w:lvl w:ilvl="0" w:tplc="AA9E23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6B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66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8C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2B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B07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2B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B61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44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A57D42"/>
    <w:multiLevelType w:val="hybridMultilevel"/>
    <w:tmpl w:val="444C87BC"/>
    <w:lvl w:ilvl="0" w:tplc="B8146A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EA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2A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EC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62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20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6C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3C72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7158DE"/>
    <w:multiLevelType w:val="hybridMultilevel"/>
    <w:tmpl w:val="E9002410"/>
    <w:lvl w:ilvl="0" w:tplc="030080CA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C712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C305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8CF6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469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04B1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2746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23FF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8B91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FD5189"/>
    <w:multiLevelType w:val="hybridMultilevel"/>
    <w:tmpl w:val="694611FA"/>
    <w:lvl w:ilvl="0" w:tplc="2B9A084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24D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6E7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7269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652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CC3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4C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07E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CD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48039D"/>
    <w:multiLevelType w:val="hybridMultilevel"/>
    <w:tmpl w:val="A516B6A4"/>
    <w:lvl w:ilvl="0" w:tplc="36D61F8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2A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0D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8E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2C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CA6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C5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CF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81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840651"/>
    <w:multiLevelType w:val="hybridMultilevel"/>
    <w:tmpl w:val="FFB0C376"/>
    <w:lvl w:ilvl="0" w:tplc="F6968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81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24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A3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E2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90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CF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AEE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D02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B5040F"/>
    <w:multiLevelType w:val="hybridMultilevel"/>
    <w:tmpl w:val="DDD4AA04"/>
    <w:lvl w:ilvl="0" w:tplc="FBE8A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E0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A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4F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02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CC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D84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A6C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EB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C279C8"/>
    <w:multiLevelType w:val="hybridMultilevel"/>
    <w:tmpl w:val="9D0C5E68"/>
    <w:lvl w:ilvl="0" w:tplc="1128894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CA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0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AE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AC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44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65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A7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D5049C"/>
    <w:multiLevelType w:val="hybridMultilevel"/>
    <w:tmpl w:val="A8765704"/>
    <w:lvl w:ilvl="0" w:tplc="96EEC5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40CE2"/>
    <w:multiLevelType w:val="hybridMultilevel"/>
    <w:tmpl w:val="FD5ECBF8"/>
    <w:lvl w:ilvl="0" w:tplc="6750FB5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872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09C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AF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E0A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0FB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6E0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39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2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917C5B"/>
    <w:multiLevelType w:val="hybridMultilevel"/>
    <w:tmpl w:val="E6DAF748"/>
    <w:lvl w:ilvl="0" w:tplc="210E57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A3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2B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C1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62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A5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05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CA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0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A62205"/>
    <w:multiLevelType w:val="hybridMultilevel"/>
    <w:tmpl w:val="91A62908"/>
    <w:lvl w:ilvl="0" w:tplc="71CE69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AA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6C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E3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CB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2F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21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9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2A4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D873F9"/>
    <w:multiLevelType w:val="hybridMultilevel"/>
    <w:tmpl w:val="C4E65ADE"/>
    <w:lvl w:ilvl="0" w:tplc="493A9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06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0C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EF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4A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83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8C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EC2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09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CD5110"/>
    <w:multiLevelType w:val="hybridMultilevel"/>
    <w:tmpl w:val="32EA9FA6"/>
    <w:lvl w:ilvl="0" w:tplc="361678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C9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A5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C9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40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E5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6C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6D6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A0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122605"/>
    <w:multiLevelType w:val="hybridMultilevel"/>
    <w:tmpl w:val="8CDEAE68"/>
    <w:lvl w:ilvl="0" w:tplc="4B5448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B6F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EE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2E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A7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0A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6D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AC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84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F10F7E"/>
    <w:multiLevelType w:val="hybridMultilevel"/>
    <w:tmpl w:val="F0E8B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60424"/>
    <w:multiLevelType w:val="hybridMultilevel"/>
    <w:tmpl w:val="FF6EE196"/>
    <w:lvl w:ilvl="0" w:tplc="EC2276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C5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6D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E7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49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E1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EB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4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02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CC5F08"/>
    <w:multiLevelType w:val="hybridMultilevel"/>
    <w:tmpl w:val="FC8C4842"/>
    <w:lvl w:ilvl="0" w:tplc="6EC606EC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A133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8FC9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623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471E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C40A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6FD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8635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00D18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466690"/>
    <w:multiLevelType w:val="hybridMultilevel"/>
    <w:tmpl w:val="C794ECE2"/>
    <w:lvl w:ilvl="0" w:tplc="417E0A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EB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CC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05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CC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0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9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BE9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6FF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502F13"/>
    <w:multiLevelType w:val="hybridMultilevel"/>
    <w:tmpl w:val="323A69B4"/>
    <w:lvl w:ilvl="0" w:tplc="A86A9360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E3C4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8A23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CDF7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AB07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04C3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27A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0635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6B02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3814235"/>
    <w:multiLevelType w:val="hybridMultilevel"/>
    <w:tmpl w:val="6A408326"/>
    <w:lvl w:ilvl="0" w:tplc="D87CAC8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A5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89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06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CC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E6F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09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48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44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3EC4468"/>
    <w:multiLevelType w:val="hybridMultilevel"/>
    <w:tmpl w:val="EF82D4A4"/>
    <w:lvl w:ilvl="0" w:tplc="CF9877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4F633A5"/>
    <w:multiLevelType w:val="hybridMultilevel"/>
    <w:tmpl w:val="22D8FC6C"/>
    <w:lvl w:ilvl="0" w:tplc="655AB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A35C5"/>
    <w:multiLevelType w:val="hybridMultilevel"/>
    <w:tmpl w:val="22D8FC6C"/>
    <w:lvl w:ilvl="0" w:tplc="655AB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B18B8"/>
    <w:multiLevelType w:val="hybridMultilevel"/>
    <w:tmpl w:val="14C6465E"/>
    <w:lvl w:ilvl="0" w:tplc="FE4E7DE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A9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A8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2E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A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45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E9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62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6B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6448E7"/>
    <w:multiLevelType w:val="hybridMultilevel"/>
    <w:tmpl w:val="0DE6A498"/>
    <w:lvl w:ilvl="0" w:tplc="F098B5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E9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68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26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40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AF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E3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214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AA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F92F13"/>
    <w:multiLevelType w:val="hybridMultilevel"/>
    <w:tmpl w:val="5D52807E"/>
    <w:lvl w:ilvl="0" w:tplc="C76877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C6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343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5CD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2C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A1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CD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CB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AE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C50401"/>
    <w:multiLevelType w:val="hybridMultilevel"/>
    <w:tmpl w:val="AA0AB7C8"/>
    <w:lvl w:ilvl="0" w:tplc="E4BEE8DE">
      <w:start w:val="1"/>
      <w:numFmt w:val="bullet"/>
      <w:lvlText w:val=""/>
      <w:lvlJc w:val="left"/>
      <w:pPr>
        <w:ind w:left="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A38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424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01B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C54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C36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831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C9E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242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6B7255"/>
    <w:multiLevelType w:val="hybridMultilevel"/>
    <w:tmpl w:val="E240723A"/>
    <w:lvl w:ilvl="0" w:tplc="8230D898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403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0E6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4C5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249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819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84E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00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0824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8F4A9A"/>
    <w:multiLevelType w:val="hybridMultilevel"/>
    <w:tmpl w:val="7FBA8E1C"/>
    <w:lvl w:ilvl="0" w:tplc="2A50A60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C4E1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881A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E624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4A9B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AA2F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EAFC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2B8F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A899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9939D6"/>
    <w:multiLevelType w:val="hybridMultilevel"/>
    <w:tmpl w:val="07A47248"/>
    <w:lvl w:ilvl="0" w:tplc="153AD9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272531"/>
    <w:multiLevelType w:val="hybridMultilevel"/>
    <w:tmpl w:val="2A00B02C"/>
    <w:lvl w:ilvl="0" w:tplc="017AEEDC">
      <w:start w:val="1"/>
      <w:numFmt w:val="bullet"/>
      <w:lvlText w:val=""/>
      <w:lvlJc w:val="left"/>
      <w:pPr>
        <w:ind w:left="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4D5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A6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A4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629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6DA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64A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A72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236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21560FA"/>
    <w:multiLevelType w:val="hybridMultilevel"/>
    <w:tmpl w:val="5BE02900"/>
    <w:lvl w:ilvl="0" w:tplc="7184397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846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8B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62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B6F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B46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66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C0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4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CF4F14"/>
    <w:multiLevelType w:val="hybridMultilevel"/>
    <w:tmpl w:val="DF2C46C0"/>
    <w:lvl w:ilvl="0" w:tplc="A7E822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D45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463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69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4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D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AF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EA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8D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0547CB"/>
    <w:multiLevelType w:val="hybridMultilevel"/>
    <w:tmpl w:val="D646F942"/>
    <w:lvl w:ilvl="0" w:tplc="DDEEAFA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6E00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451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8F0A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A75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DEA97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C80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C19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3C317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B76467"/>
    <w:multiLevelType w:val="hybridMultilevel"/>
    <w:tmpl w:val="22D8FC6C"/>
    <w:lvl w:ilvl="0" w:tplc="655AB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25"/>
  </w:num>
  <w:num w:numId="4">
    <w:abstractNumId w:val="7"/>
  </w:num>
  <w:num w:numId="5">
    <w:abstractNumId w:val="31"/>
  </w:num>
  <w:num w:numId="6">
    <w:abstractNumId w:val="18"/>
  </w:num>
  <w:num w:numId="7">
    <w:abstractNumId w:val="27"/>
  </w:num>
  <w:num w:numId="8">
    <w:abstractNumId w:val="29"/>
  </w:num>
  <w:num w:numId="9">
    <w:abstractNumId w:val="35"/>
  </w:num>
  <w:num w:numId="10">
    <w:abstractNumId w:val="13"/>
  </w:num>
  <w:num w:numId="11">
    <w:abstractNumId w:val="38"/>
  </w:num>
  <w:num w:numId="12">
    <w:abstractNumId w:val="34"/>
  </w:num>
  <w:num w:numId="13">
    <w:abstractNumId w:val="6"/>
  </w:num>
  <w:num w:numId="14">
    <w:abstractNumId w:val="5"/>
  </w:num>
  <w:num w:numId="15">
    <w:abstractNumId w:val="14"/>
  </w:num>
  <w:num w:numId="16">
    <w:abstractNumId w:val="20"/>
  </w:num>
  <w:num w:numId="17">
    <w:abstractNumId w:val="11"/>
  </w:num>
  <w:num w:numId="18">
    <w:abstractNumId w:val="22"/>
  </w:num>
  <w:num w:numId="19">
    <w:abstractNumId w:val="10"/>
  </w:num>
  <w:num w:numId="20">
    <w:abstractNumId w:val="21"/>
  </w:num>
  <w:num w:numId="21">
    <w:abstractNumId w:val="23"/>
  </w:num>
  <w:num w:numId="22">
    <w:abstractNumId w:val="3"/>
  </w:num>
  <w:num w:numId="23">
    <w:abstractNumId w:val="24"/>
  </w:num>
  <w:num w:numId="24">
    <w:abstractNumId w:val="26"/>
  </w:num>
  <w:num w:numId="25">
    <w:abstractNumId w:val="43"/>
  </w:num>
  <w:num w:numId="26">
    <w:abstractNumId w:val="42"/>
  </w:num>
  <w:num w:numId="27">
    <w:abstractNumId w:val="30"/>
  </w:num>
  <w:num w:numId="28">
    <w:abstractNumId w:val="36"/>
  </w:num>
  <w:num w:numId="29">
    <w:abstractNumId w:val="2"/>
  </w:num>
  <w:num w:numId="30">
    <w:abstractNumId w:val="15"/>
  </w:num>
  <w:num w:numId="31">
    <w:abstractNumId w:val="28"/>
  </w:num>
  <w:num w:numId="32">
    <w:abstractNumId w:val="4"/>
  </w:num>
  <w:num w:numId="33">
    <w:abstractNumId w:val="44"/>
  </w:num>
  <w:num w:numId="34">
    <w:abstractNumId w:val="8"/>
  </w:num>
  <w:num w:numId="35">
    <w:abstractNumId w:val="12"/>
  </w:num>
  <w:num w:numId="36">
    <w:abstractNumId w:val="16"/>
  </w:num>
  <w:num w:numId="37">
    <w:abstractNumId w:val="39"/>
  </w:num>
  <w:num w:numId="38">
    <w:abstractNumId w:val="9"/>
  </w:num>
  <w:num w:numId="39">
    <w:abstractNumId w:val="17"/>
  </w:num>
  <w:num w:numId="40">
    <w:abstractNumId w:val="33"/>
  </w:num>
  <w:num w:numId="41">
    <w:abstractNumId w:val="41"/>
  </w:num>
  <w:num w:numId="42">
    <w:abstractNumId w:val="19"/>
  </w:num>
  <w:num w:numId="43">
    <w:abstractNumId w:val="37"/>
  </w:num>
  <w:num w:numId="44">
    <w:abstractNumId w:val="0"/>
  </w:num>
  <w:num w:numId="45">
    <w:abstractNumId w:val="32"/>
  </w:num>
  <w:num w:numId="46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8"/>
    <w:rsid w:val="0000061A"/>
    <w:rsid w:val="000503E9"/>
    <w:rsid w:val="00097670"/>
    <w:rsid w:val="00124029"/>
    <w:rsid w:val="001648BF"/>
    <w:rsid w:val="00255E35"/>
    <w:rsid w:val="00273DA1"/>
    <w:rsid w:val="002A5A93"/>
    <w:rsid w:val="002B3F32"/>
    <w:rsid w:val="002D1CDD"/>
    <w:rsid w:val="002D484F"/>
    <w:rsid w:val="00343652"/>
    <w:rsid w:val="0035304F"/>
    <w:rsid w:val="00366420"/>
    <w:rsid w:val="003827CB"/>
    <w:rsid w:val="00385555"/>
    <w:rsid w:val="003C6E46"/>
    <w:rsid w:val="0041106A"/>
    <w:rsid w:val="00413B85"/>
    <w:rsid w:val="00414350"/>
    <w:rsid w:val="00435E9A"/>
    <w:rsid w:val="00462DC0"/>
    <w:rsid w:val="00480FF8"/>
    <w:rsid w:val="00491B8B"/>
    <w:rsid w:val="004B7199"/>
    <w:rsid w:val="00540807"/>
    <w:rsid w:val="00585202"/>
    <w:rsid w:val="005C7D9A"/>
    <w:rsid w:val="005F5DD7"/>
    <w:rsid w:val="00617C20"/>
    <w:rsid w:val="00622BCA"/>
    <w:rsid w:val="006A6BCA"/>
    <w:rsid w:val="007221B5"/>
    <w:rsid w:val="00752E13"/>
    <w:rsid w:val="007775A4"/>
    <w:rsid w:val="0085724F"/>
    <w:rsid w:val="008D03B4"/>
    <w:rsid w:val="008D1DF9"/>
    <w:rsid w:val="008E7E2F"/>
    <w:rsid w:val="00906303"/>
    <w:rsid w:val="00925CD1"/>
    <w:rsid w:val="00951EEC"/>
    <w:rsid w:val="00993667"/>
    <w:rsid w:val="009974EF"/>
    <w:rsid w:val="009C7101"/>
    <w:rsid w:val="009F165A"/>
    <w:rsid w:val="00A151D6"/>
    <w:rsid w:val="00A26BD7"/>
    <w:rsid w:val="00AC2CE1"/>
    <w:rsid w:val="00B62A49"/>
    <w:rsid w:val="00BB7F3F"/>
    <w:rsid w:val="00C01598"/>
    <w:rsid w:val="00C37AE7"/>
    <w:rsid w:val="00C95B19"/>
    <w:rsid w:val="00D64B50"/>
    <w:rsid w:val="00D7760D"/>
    <w:rsid w:val="00D909B0"/>
    <w:rsid w:val="00D93422"/>
    <w:rsid w:val="00E23D64"/>
    <w:rsid w:val="00E34B54"/>
    <w:rsid w:val="00E3784A"/>
    <w:rsid w:val="00EA0B34"/>
    <w:rsid w:val="00ED61C6"/>
    <w:rsid w:val="00F03D08"/>
    <w:rsid w:val="00F13ED7"/>
    <w:rsid w:val="00F14F90"/>
    <w:rsid w:val="00F1704B"/>
    <w:rsid w:val="00F34097"/>
    <w:rsid w:val="00F47C96"/>
    <w:rsid w:val="00F7444D"/>
    <w:rsid w:val="00FC6ED8"/>
    <w:rsid w:val="00FD79B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9BBC-8B6F-43BF-A99F-C7688BF8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5E9A"/>
  </w:style>
  <w:style w:type="paragraph" w:styleId="a3">
    <w:name w:val="Normal (Web)"/>
    <w:basedOn w:val="a"/>
    <w:uiPriority w:val="99"/>
    <w:semiHidden/>
    <w:unhideWhenUsed/>
    <w:rsid w:val="0043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E9A"/>
    <w:rPr>
      <w:b/>
      <w:bCs/>
    </w:rPr>
  </w:style>
  <w:style w:type="character" w:styleId="a5">
    <w:name w:val="Hyperlink"/>
    <w:basedOn w:val="a0"/>
    <w:uiPriority w:val="99"/>
    <w:semiHidden/>
    <w:unhideWhenUsed/>
    <w:rsid w:val="00435E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5E9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E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E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E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5E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4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0503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basedOn w:val="a0"/>
    <w:link w:val="a9"/>
    <w:uiPriority w:val="34"/>
    <w:rsid w:val="000503E9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2CE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C2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2CE1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e">
    <w:name w:val="Нижний колонтитул Знак"/>
    <w:basedOn w:val="a0"/>
    <w:link w:val="ad"/>
    <w:uiPriority w:val="99"/>
    <w:rsid w:val="00AC2CE1"/>
    <w:rPr>
      <w:rFonts w:ascii="Calibri" w:eastAsia="MS Mincho" w:hAnsi="Calibri" w:cs="Times New Roman"/>
      <w:lang w:eastAsia="ja-JP"/>
    </w:rPr>
  </w:style>
  <w:style w:type="paragraph" w:customStyle="1" w:styleId="11">
    <w:name w:val="Заголовок 11"/>
    <w:basedOn w:val="a"/>
    <w:uiPriority w:val="1"/>
    <w:qFormat/>
    <w:rsid w:val="00AC2CE1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c8">
    <w:name w:val="c8"/>
    <w:basedOn w:val="a"/>
    <w:rsid w:val="0085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724F"/>
  </w:style>
  <w:style w:type="paragraph" w:customStyle="1" w:styleId="2">
    <w:name w:val="Абзац списка2"/>
    <w:basedOn w:val="a"/>
    <w:rsid w:val="0085724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9">
    <w:name w:val="Основной текст9"/>
    <w:basedOn w:val="a"/>
    <w:rsid w:val="008E7E2F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af">
    <w:name w:val="Основной текст + Курсив"/>
    <w:basedOn w:val="a0"/>
    <w:rsid w:val="008E7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0"/>
    <w:rsid w:val="008E7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38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36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f0"/>
    <w:uiPriority w:val="39"/>
    <w:rsid w:val="003436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1435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TableGrid1">
    <w:name w:val="TableGrid1"/>
    <w:rsid w:val="00382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199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A2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81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9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B0A496"/>
                    <w:right w:val="none" w:sz="0" w:space="0" w:color="auto"/>
                  </w:divBdr>
                </w:div>
                <w:div w:id="481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23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1D7E-D6C9-427D-A9FF-282F723D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8019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2020-04-26T04:32:00Z</cp:lastPrinted>
  <dcterms:created xsi:type="dcterms:W3CDTF">2020-09-09T02:29:00Z</dcterms:created>
  <dcterms:modified xsi:type="dcterms:W3CDTF">2020-09-09T02:29:00Z</dcterms:modified>
</cp:coreProperties>
</file>